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1644BC" w:rsidRPr="001644BC" w14:paraId="728AA52A" w14:textId="77777777" w:rsidTr="0092405A">
        <w:trPr>
          <w:cantSplit/>
          <w:trHeight w:val="1260"/>
        </w:trPr>
        <w:tc>
          <w:tcPr>
            <w:tcW w:w="3978" w:type="dxa"/>
          </w:tcPr>
          <w:p w14:paraId="631EF17F" w14:textId="77777777" w:rsidR="001644BC" w:rsidRPr="001644BC" w:rsidRDefault="001644BC" w:rsidP="001644BC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1644BC">
              <w:rPr>
                <w:rFonts w:ascii="Arial" w:hAnsi="Arial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4BEF4081" wp14:editId="348A85A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24CA6D38" w14:textId="30E14AFB" w:rsidR="001644BC" w:rsidRPr="000C0E92" w:rsidRDefault="00567B5F" w:rsidP="001644BC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  <w:r w:rsidRPr="000C0E92">
              <w:rPr>
                <w:rFonts w:asciiTheme="minorHAnsi" w:hAnsiTheme="minorHAnsi" w:cstheme="minorHAnsi"/>
                <w:bCs/>
                <w:sz w:val="40"/>
                <w:szCs w:val="40"/>
              </w:rPr>
              <w:t xml:space="preserve">Supplemental </w:t>
            </w:r>
            <w:r w:rsidR="001644BC" w:rsidRPr="000C0E92">
              <w:rPr>
                <w:rFonts w:asciiTheme="minorHAnsi" w:hAnsiTheme="minorHAnsi" w:cstheme="minorHAnsi"/>
                <w:bCs/>
                <w:sz w:val="40"/>
                <w:szCs w:val="40"/>
              </w:rPr>
              <w:t>Page 3 of</w:t>
            </w:r>
            <w:r w:rsidR="000C0E92">
              <w:rPr>
                <w:rFonts w:asciiTheme="minorHAnsi" w:hAnsiTheme="minorHAnsi" w:cstheme="minorHAnsi"/>
                <w:bCs/>
                <w:sz w:val="40"/>
                <w:szCs w:val="40"/>
              </w:rPr>
              <w:br/>
            </w:r>
            <w:r w:rsidR="001644BC" w:rsidRPr="000C0E92">
              <w:rPr>
                <w:rFonts w:asciiTheme="minorHAnsi" w:hAnsiTheme="minorHAnsi" w:cstheme="minorHAnsi"/>
                <w:bCs/>
                <w:sz w:val="40"/>
                <w:szCs w:val="40"/>
              </w:rPr>
              <w:t xml:space="preserve">IBP Annual Report </w:t>
            </w:r>
          </w:p>
          <w:p w14:paraId="27B2AF79" w14:textId="4E063A27" w:rsidR="001644BC" w:rsidRPr="001644BC" w:rsidRDefault="001644BC" w:rsidP="001644BC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1644BC">
              <w:rPr>
                <w:rFonts w:ascii="Arial Black" w:hAnsi="Arial Black"/>
                <w:bCs/>
                <w:sz w:val="22"/>
                <w:szCs w:val="20"/>
              </w:rPr>
              <w:t xml:space="preserve">Industrial </w:t>
            </w:r>
            <w:r w:rsidR="004A789F">
              <w:rPr>
                <w:rFonts w:ascii="Arial Black" w:hAnsi="Arial Black"/>
                <w:bCs/>
                <w:sz w:val="22"/>
                <w:szCs w:val="20"/>
              </w:rPr>
              <w:t>By-Product (IBP)</w:t>
            </w:r>
            <w:r w:rsidRPr="001644BC">
              <w:rPr>
                <w:rFonts w:ascii="Arial Black" w:hAnsi="Arial Black"/>
                <w:bCs/>
                <w:sz w:val="22"/>
                <w:szCs w:val="20"/>
              </w:rPr>
              <w:t xml:space="preserve"> Program</w:t>
            </w:r>
          </w:p>
          <w:p w14:paraId="2873838E" w14:textId="7D8B4923" w:rsidR="001644BC" w:rsidRPr="001644BC" w:rsidRDefault="001644BC" w:rsidP="001644BC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644BC">
              <w:rPr>
                <w:rFonts w:ascii="Arial" w:hAnsi="Arial" w:cs="Arial"/>
                <w:bCs/>
                <w:i/>
                <w:sz w:val="16"/>
                <w:szCs w:val="16"/>
              </w:rPr>
              <w:t>Doc Type: Permitting Annual Report</w:t>
            </w:r>
          </w:p>
        </w:tc>
      </w:tr>
    </w:tbl>
    <w:p w14:paraId="2F388979" w14:textId="1EDF59E8" w:rsidR="005F120B" w:rsidRDefault="005F120B" w:rsidP="00607ACE">
      <w:pPr>
        <w:pStyle w:val="Heading2"/>
        <w:spacing w:before="60" w:after="120"/>
        <w:rPr>
          <w:rFonts w:ascii="Arial" w:hAnsi="Arial" w:cs="Arial"/>
          <w:spacing w:val="-2"/>
          <w:sz w:val="18"/>
          <w:szCs w:val="18"/>
        </w:rPr>
      </w:pPr>
      <w:r w:rsidRPr="005F120B">
        <w:rPr>
          <w:rFonts w:ascii="Arial" w:hAnsi="Arial" w:cs="Arial"/>
          <w:b/>
          <w:spacing w:val="-2"/>
          <w:sz w:val="18"/>
          <w:szCs w:val="18"/>
        </w:rPr>
        <w:t xml:space="preserve">Instructions:  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Use this form </w:t>
      </w:r>
      <w:r w:rsidR="00567B5F">
        <w:rPr>
          <w:rFonts w:ascii="Arial" w:hAnsi="Arial" w:cs="Arial"/>
          <w:spacing w:val="-2"/>
          <w:sz w:val="18"/>
          <w:szCs w:val="18"/>
        </w:rPr>
        <w:t>as a supplement to page 3 of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the </w:t>
      </w:r>
      <w:r w:rsidR="00607ACE" w:rsidRPr="00607ACE">
        <w:rPr>
          <w:rFonts w:ascii="Arial" w:hAnsi="Arial" w:cs="Arial"/>
          <w:i/>
          <w:spacing w:val="-2"/>
          <w:sz w:val="18"/>
          <w:szCs w:val="18"/>
        </w:rPr>
        <w:t>Industrial By-Product Annual Report</w:t>
      </w:r>
      <w:r w:rsidR="00607ACE" w:rsidRPr="00607ACE">
        <w:rPr>
          <w:rFonts w:ascii="Arial" w:hAnsi="Arial" w:cs="Arial"/>
          <w:spacing w:val="-2"/>
          <w:sz w:val="18"/>
          <w:szCs w:val="18"/>
        </w:rPr>
        <w:t xml:space="preserve"> </w:t>
      </w:r>
      <w:r w:rsidR="00607ACE">
        <w:rPr>
          <w:rFonts w:ascii="Arial" w:hAnsi="Arial" w:cs="Arial"/>
          <w:spacing w:val="-2"/>
          <w:sz w:val="18"/>
          <w:szCs w:val="18"/>
        </w:rPr>
        <w:t>f</w:t>
      </w:r>
      <w:r w:rsidRPr="005F120B">
        <w:rPr>
          <w:rFonts w:ascii="Arial" w:hAnsi="Arial" w:cs="Arial"/>
          <w:spacing w:val="-2"/>
          <w:sz w:val="18"/>
          <w:szCs w:val="18"/>
        </w:rPr>
        <w:t>orm (wq-lndapp7-</w:t>
      </w:r>
      <w:r w:rsidR="00CF606B">
        <w:rPr>
          <w:rFonts w:ascii="Arial" w:hAnsi="Arial" w:cs="Arial"/>
          <w:spacing w:val="-2"/>
          <w:sz w:val="18"/>
          <w:szCs w:val="18"/>
        </w:rPr>
        <w:t>1</w:t>
      </w:r>
      <w:r w:rsidRPr="005F120B">
        <w:rPr>
          <w:rFonts w:ascii="Arial" w:hAnsi="Arial" w:cs="Arial"/>
          <w:spacing w:val="-2"/>
          <w:sz w:val="18"/>
          <w:szCs w:val="18"/>
        </w:rPr>
        <w:t>2)</w:t>
      </w:r>
      <w:r w:rsidR="00CF606B">
        <w:rPr>
          <w:rFonts w:ascii="Arial" w:hAnsi="Arial" w:cs="Arial"/>
          <w:spacing w:val="-2"/>
          <w:sz w:val="18"/>
          <w:szCs w:val="18"/>
        </w:rPr>
        <w:t xml:space="preserve"> for reporting additional information</w:t>
      </w:r>
      <w:r w:rsidR="00567B5F">
        <w:rPr>
          <w:rFonts w:ascii="Arial" w:hAnsi="Arial" w:cs="Arial"/>
          <w:spacing w:val="-2"/>
          <w:sz w:val="18"/>
          <w:szCs w:val="18"/>
        </w:rPr>
        <w:t>.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</w:t>
      </w:r>
      <w:r w:rsidR="00567B5F" w:rsidRPr="00DF6C32">
        <w:rPr>
          <w:rFonts w:ascii="Arial" w:hAnsi="Arial" w:cs="Arial"/>
          <w:spacing w:val="-2"/>
          <w:sz w:val="18"/>
          <w:szCs w:val="18"/>
        </w:rPr>
        <w:t>Copy th</w:t>
      </w:r>
      <w:r w:rsidR="00567B5F">
        <w:rPr>
          <w:rFonts w:ascii="Arial" w:hAnsi="Arial" w:cs="Arial"/>
          <w:spacing w:val="-2"/>
          <w:sz w:val="18"/>
          <w:szCs w:val="18"/>
        </w:rPr>
        <w:t>e</w:t>
      </w:r>
      <w:r w:rsidR="00567B5F" w:rsidRPr="00DF6C32">
        <w:rPr>
          <w:rFonts w:ascii="Arial" w:hAnsi="Arial" w:cs="Arial"/>
          <w:spacing w:val="-2"/>
          <w:sz w:val="18"/>
          <w:szCs w:val="18"/>
        </w:rPr>
        <w:t xml:space="preserve"> form as needed and include with the </w:t>
      </w:r>
      <w:r w:rsidR="00567B5F" w:rsidRPr="0030108C">
        <w:rPr>
          <w:rFonts w:ascii="Arial" w:hAnsi="Arial" w:cs="Arial"/>
          <w:i/>
          <w:iCs/>
          <w:spacing w:val="-2"/>
          <w:sz w:val="18"/>
          <w:szCs w:val="18"/>
        </w:rPr>
        <w:t>Industrial By-Product Annual Report</w:t>
      </w:r>
      <w:r w:rsidR="00567B5F">
        <w:rPr>
          <w:rFonts w:ascii="Arial" w:hAnsi="Arial" w:cs="Arial"/>
          <w:spacing w:val="-2"/>
          <w:sz w:val="18"/>
          <w:szCs w:val="18"/>
        </w:rPr>
        <w:t>.</w:t>
      </w:r>
      <w:r w:rsidR="00567B5F" w:rsidRPr="005F120B">
        <w:rPr>
          <w:rFonts w:ascii="Arial" w:hAnsi="Arial" w:cs="Arial"/>
          <w:spacing w:val="-2"/>
          <w:sz w:val="18"/>
          <w:szCs w:val="18"/>
        </w:rPr>
        <w:t xml:space="preserve"> </w:t>
      </w:r>
      <w:r w:rsidRPr="005F120B">
        <w:rPr>
          <w:rFonts w:ascii="Arial" w:hAnsi="Arial" w:cs="Arial"/>
          <w:spacing w:val="-2"/>
          <w:sz w:val="18"/>
          <w:szCs w:val="18"/>
        </w:rPr>
        <w:t>Report only on th</w:t>
      </w:r>
      <w:r w:rsidR="00567B5F">
        <w:rPr>
          <w:rFonts w:ascii="Arial" w:hAnsi="Arial" w:cs="Arial"/>
          <w:spacing w:val="-2"/>
          <w:sz w:val="18"/>
          <w:szCs w:val="18"/>
        </w:rPr>
        <w:t>e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form, transcribing from other forms and reports as necessary. Remember to report in the units of measure indicated on th</w:t>
      </w:r>
      <w:r w:rsidR="00567B5F">
        <w:rPr>
          <w:rFonts w:ascii="Arial" w:hAnsi="Arial" w:cs="Arial"/>
          <w:spacing w:val="-2"/>
          <w:sz w:val="18"/>
          <w:szCs w:val="18"/>
        </w:rPr>
        <w:t>e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form, converting values from lab</w:t>
      </w:r>
      <w:r w:rsidR="00FA6979">
        <w:rPr>
          <w:rFonts w:ascii="Arial" w:hAnsi="Arial" w:cs="Arial"/>
          <w:spacing w:val="-2"/>
          <w:sz w:val="18"/>
          <w:szCs w:val="18"/>
        </w:rPr>
        <w:t>oratory analytical reports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as necessary</w:t>
      </w:r>
      <w:r>
        <w:rPr>
          <w:rFonts w:ascii="Arial" w:hAnsi="Arial" w:cs="Arial"/>
          <w:spacing w:val="-2"/>
          <w:sz w:val="18"/>
          <w:szCs w:val="18"/>
        </w:rPr>
        <w:t>.</w:t>
      </w:r>
    </w:p>
    <w:p w14:paraId="26FEAD64" w14:textId="7988E6C1" w:rsidR="00607ACE" w:rsidRPr="00BE7005" w:rsidRDefault="00607ACE" w:rsidP="00607ACE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rPr>
          <w:rFonts w:ascii="Arial" w:hAnsi="Arial" w:cs="Arial"/>
          <w:sz w:val="20"/>
          <w:szCs w:val="20"/>
        </w:rPr>
      </w:pPr>
      <w:r w:rsidRPr="00BE7005">
        <w:rPr>
          <w:rFonts w:ascii="Arial" w:hAnsi="Arial" w:cs="Arial"/>
          <w:b/>
          <w:sz w:val="20"/>
          <w:szCs w:val="20"/>
        </w:rPr>
        <w:t>Site</w:t>
      </w:r>
      <w:r w:rsidR="00470492">
        <w:rPr>
          <w:rFonts w:ascii="Arial" w:hAnsi="Arial" w:cs="Arial"/>
          <w:b/>
          <w:sz w:val="20"/>
          <w:szCs w:val="20"/>
        </w:rPr>
        <w:t>-</w:t>
      </w:r>
      <w:r w:rsidRPr="00BE7005">
        <w:rPr>
          <w:rFonts w:ascii="Arial" w:hAnsi="Arial" w:cs="Arial"/>
          <w:b/>
          <w:sz w:val="20"/>
          <w:szCs w:val="20"/>
        </w:rPr>
        <w:t>Specific Information</w:t>
      </w:r>
    </w:p>
    <w:tbl>
      <w:tblPr>
        <w:tblW w:w="10709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40"/>
        <w:gridCol w:w="2340"/>
        <w:gridCol w:w="2249"/>
      </w:tblGrid>
      <w:tr w:rsidR="00607ACE" w:rsidRPr="004101B8" w14:paraId="23FC9119" w14:textId="77777777" w:rsidTr="005922E3">
        <w:trPr>
          <w:jc w:val="center"/>
        </w:trPr>
        <w:tc>
          <w:tcPr>
            <w:tcW w:w="3780" w:type="dxa"/>
            <w:tcBorders>
              <w:top w:val="single" w:sz="2" w:space="0" w:color="auto"/>
            </w:tcBorders>
            <w:vAlign w:val="bottom"/>
          </w:tcPr>
          <w:p w14:paraId="134EA548" w14:textId="14097346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name (e</w:t>
            </w:r>
            <w:r w:rsidR="00FA6979">
              <w:rPr>
                <w:rFonts w:ascii="Arial" w:hAnsi="Arial" w:cs="Arial"/>
                <w:b/>
                <w:sz w:val="18"/>
                <w:szCs w:val="18"/>
              </w:rPr>
              <w:t>.g.,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Olson – 4A)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bottom"/>
          </w:tcPr>
          <w:p w14:paraId="4B27675D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0" w:name="Text128"/>
            <w:r w:rsidRPr="00410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2" w:space="0" w:color="auto"/>
            </w:tcBorders>
            <w:vAlign w:val="bottom"/>
          </w:tcPr>
          <w:p w14:paraId="41B53B11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" w:name="Text129"/>
            <w:r w:rsidRPr="00410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49" w:type="dxa"/>
            <w:tcBorders>
              <w:top w:val="single" w:sz="2" w:space="0" w:color="auto"/>
            </w:tcBorders>
            <w:vAlign w:val="bottom"/>
          </w:tcPr>
          <w:p w14:paraId="60A7E4AC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 w:rsidRPr="004101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607ACE" w:rsidRPr="004101B8" w14:paraId="504EF5FE" w14:textId="77777777" w:rsidTr="005922E3">
        <w:trPr>
          <w:jc w:val="center"/>
        </w:trPr>
        <w:tc>
          <w:tcPr>
            <w:tcW w:w="3780" w:type="dxa"/>
            <w:vAlign w:val="bottom"/>
          </w:tcPr>
          <w:p w14:paraId="2B57342A" w14:textId="76EFDE02" w:rsidR="00607ACE" w:rsidRPr="00CF623B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MPCA </w:t>
            </w:r>
            <w:r w:rsidR="00FA6979">
              <w:rPr>
                <w:rFonts w:ascii="Arial" w:hAnsi="Arial" w:cs="Arial"/>
                <w:b/>
                <w:sz w:val="18"/>
                <w:szCs w:val="18"/>
              </w:rPr>
              <w:t>LA station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6979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F623B">
              <w:rPr>
                <w:rFonts w:ascii="Arial" w:hAnsi="Arial" w:cs="Arial"/>
                <w:b/>
                <w:sz w:val="18"/>
                <w:szCs w:val="18"/>
              </w:rPr>
              <w:t>ode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(e.</w:t>
            </w:r>
            <w:r w:rsidR="004A789F">
              <w:rPr>
                <w:rFonts w:ascii="Arial" w:hAnsi="Arial" w:cs="Arial"/>
                <w:b/>
                <w:sz w:val="18"/>
                <w:szCs w:val="18"/>
              </w:rPr>
              <w:t>g.</w:t>
            </w:r>
            <w:r>
              <w:rPr>
                <w:rFonts w:ascii="Arial" w:hAnsi="Arial" w:cs="Arial"/>
                <w:b/>
                <w:sz w:val="18"/>
                <w:szCs w:val="18"/>
              </w:rPr>
              <w:t>, LA</w:t>
            </w:r>
            <w:r w:rsidR="00543A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301)</w:t>
            </w:r>
          </w:p>
        </w:tc>
        <w:tc>
          <w:tcPr>
            <w:tcW w:w="2340" w:type="dxa"/>
            <w:vAlign w:val="bottom"/>
          </w:tcPr>
          <w:p w14:paraId="4B78FF0E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" w:name="Text131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40" w:type="dxa"/>
            <w:vAlign w:val="bottom"/>
          </w:tcPr>
          <w:p w14:paraId="7BDDA715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49" w:type="dxa"/>
            <w:vAlign w:val="bottom"/>
          </w:tcPr>
          <w:p w14:paraId="015FB928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" w:name="Text13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07ACE" w:rsidRPr="004101B8" w14:paraId="38116556" w14:textId="77777777" w:rsidTr="005922E3">
        <w:trPr>
          <w:jc w:val="center"/>
        </w:trPr>
        <w:tc>
          <w:tcPr>
            <w:tcW w:w="3780" w:type="dxa"/>
            <w:vAlign w:val="bottom"/>
          </w:tcPr>
          <w:p w14:paraId="003FEF8A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occupier:</w:t>
            </w:r>
          </w:p>
        </w:tc>
        <w:tc>
          <w:tcPr>
            <w:tcW w:w="2340" w:type="dxa"/>
            <w:vAlign w:val="bottom"/>
          </w:tcPr>
          <w:p w14:paraId="2FD52D0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40" w:type="dxa"/>
            <w:vAlign w:val="bottom"/>
          </w:tcPr>
          <w:p w14:paraId="202DC369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49" w:type="dxa"/>
            <w:vAlign w:val="bottom"/>
          </w:tcPr>
          <w:p w14:paraId="16AE4ECA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07ACE" w:rsidRPr="004101B8" w14:paraId="48A9EE9C" w14:textId="77777777" w:rsidTr="005922E3">
        <w:trPr>
          <w:jc w:val="center"/>
        </w:trPr>
        <w:tc>
          <w:tcPr>
            <w:tcW w:w="3780" w:type="dxa"/>
            <w:vAlign w:val="bottom"/>
          </w:tcPr>
          <w:p w14:paraId="0E6978CD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acreage used for application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7F4BFACE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" w:name="Text137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40" w:type="dxa"/>
            <w:vAlign w:val="bottom"/>
          </w:tcPr>
          <w:p w14:paraId="20E1A2B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" w:name="Text138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49" w:type="dxa"/>
            <w:vAlign w:val="bottom"/>
          </w:tcPr>
          <w:p w14:paraId="0B2C9702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" w:name="Text139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07ACE" w:rsidRPr="004101B8" w14:paraId="5066A4C9" w14:textId="77777777" w:rsidTr="005922E3">
        <w:trPr>
          <w:jc w:val="center"/>
        </w:trPr>
        <w:tc>
          <w:tcPr>
            <w:tcW w:w="3780" w:type="dxa"/>
            <w:vAlign w:val="bottom"/>
          </w:tcPr>
          <w:p w14:paraId="3A33AA11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Crop grown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6B102E62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" w:name="Text140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40" w:type="dxa"/>
            <w:vAlign w:val="bottom"/>
          </w:tcPr>
          <w:p w14:paraId="66D04821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" w:name="Text141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49" w:type="dxa"/>
            <w:vAlign w:val="bottom"/>
          </w:tcPr>
          <w:p w14:paraId="5F6C14C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" w:name="Text142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07ACE" w:rsidRPr="004101B8" w14:paraId="5C485BE9" w14:textId="77777777" w:rsidTr="005922E3">
        <w:trPr>
          <w:jc w:val="center"/>
        </w:trPr>
        <w:tc>
          <w:tcPr>
            <w:tcW w:w="3780" w:type="dxa"/>
            <w:vAlign w:val="bottom"/>
          </w:tcPr>
          <w:p w14:paraId="0CCC8239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Realistic yield goal (yield/ac)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1CAC77F6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" w:name="Text14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40" w:type="dxa"/>
            <w:vAlign w:val="bottom"/>
          </w:tcPr>
          <w:p w14:paraId="1F82D523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" w:name="Text14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49" w:type="dxa"/>
            <w:vAlign w:val="bottom"/>
          </w:tcPr>
          <w:p w14:paraId="79375F1A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" w:name="Text14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07ACE" w:rsidRPr="004101B8" w14:paraId="32CB281C" w14:textId="77777777" w:rsidTr="005922E3">
        <w:trPr>
          <w:jc w:val="center"/>
        </w:trPr>
        <w:tc>
          <w:tcPr>
            <w:tcW w:w="3780" w:type="dxa"/>
            <w:vAlign w:val="bottom"/>
          </w:tcPr>
          <w:p w14:paraId="5EFAD009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Crop grown previous year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570BD3A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" w:name="Text146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40" w:type="dxa"/>
            <w:vAlign w:val="bottom"/>
          </w:tcPr>
          <w:p w14:paraId="7BC41E42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9" w:name="Text147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49" w:type="dxa"/>
            <w:vAlign w:val="bottom"/>
          </w:tcPr>
          <w:p w14:paraId="2DC9D3B2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07ACE" w:rsidRPr="004101B8" w14:paraId="6ACB002A" w14:textId="77777777" w:rsidTr="005922E3">
        <w:trPr>
          <w:jc w:val="center"/>
        </w:trPr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14:paraId="36CE88D9" w14:textId="0517F44F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</w:t>
            </w:r>
            <w:r w:rsidRPr="004101B8">
              <w:rPr>
                <w:rFonts w:ascii="Arial" w:hAnsi="Arial" w:cs="Arial"/>
                <w:sz w:val="18"/>
                <w:szCs w:val="18"/>
              </w:rPr>
              <w:t xml:space="preserve"> rate (lb/ac):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14:paraId="2C64BC08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1" w:name="Text149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14:paraId="2F8E5886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2" w:name="Text150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49" w:type="dxa"/>
            <w:tcBorders>
              <w:bottom w:val="single" w:sz="2" w:space="0" w:color="auto"/>
            </w:tcBorders>
            <w:vAlign w:val="bottom"/>
          </w:tcPr>
          <w:p w14:paraId="02E6C973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3" w:name="Text151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07ACE" w:rsidRPr="004101B8" w14:paraId="37D58D8E" w14:textId="77777777" w:rsidTr="005922E3">
        <w:trPr>
          <w:jc w:val="center"/>
        </w:trPr>
        <w:tc>
          <w:tcPr>
            <w:tcW w:w="378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08D23EBA" w14:textId="77777777" w:rsidR="00607ACE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 provided to end user:</w:t>
            </w:r>
          </w:p>
        </w:tc>
        <w:tc>
          <w:tcPr>
            <w:tcW w:w="234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04BD2C88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4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68621168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249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15429EDF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14:paraId="16A45170" w14:textId="54D92A16" w:rsidR="00607ACE" w:rsidRPr="00BE7005" w:rsidRDefault="00607ACE" w:rsidP="00270A78">
      <w:pPr>
        <w:tabs>
          <w:tab w:val="left" w:pos="720"/>
          <w:tab w:val="left" w:pos="2340"/>
          <w:tab w:val="left" w:pos="3420"/>
          <w:tab w:val="left" w:pos="3960"/>
          <w:tab w:val="left" w:pos="9000"/>
        </w:tabs>
        <w:spacing w:before="120"/>
        <w:rPr>
          <w:rFonts w:ascii="Arial" w:hAnsi="Arial" w:cs="Arial"/>
          <w:sz w:val="20"/>
          <w:szCs w:val="20"/>
        </w:rPr>
      </w:pPr>
      <w:r w:rsidRPr="00BE7005">
        <w:rPr>
          <w:rFonts w:ascii="Arial" w:hAnsi="Arial" w:cs="Arial"/>
          <w:b/>
          <w:sz w:val="20"/>
          <w:szCs w:val="20"/>
        </w:rPr>
        <w:t xml:space="preserve">Soil </w:t>
      </w:r>
      <w:r w:rsidR="00E042D3">
        <w:rPr>
          <w:rFonts w:ascii="Arial" w:hAnsi="Arial" w:cs="Arial"/>
          <w:b/>
          <w:sz w:val="20"/>
          <w:szCs w:val="20"/>
        </w:rPr>
        <w:t>Analysis</w:t>
      </w:r>
      <w:bookmarkStart w:id="24" w:name="_Hlk119673537"/>
      <w:r w:rsidR="00543A0C">
        <w:rPr>
          <w:rFonts w:ascii="Arial" w:hAnsi="Arial" w:cs="Arial"/>
          <w:b/>
          <w:sz w:val="20"/>
          <w:szCs w:val="20"/>
        </w:rPr>
        <w:t xml:space="preserve"> </w:t>
      </w:r>
      <w:bookmarkEnd w:id="24"/>
      <w:r w:rsidR="00E042D3" w:rsidRPr="009849A9">
        <w:rPr>
          <w:rFonts w:ascii="Arial" w:hAnsi="Arial" w:cs="Arial"/>
          <w:bCs/>
          <w:sz w:val="18"/>
          <w:szCs w:val="18"/>
        </w:rPr>
        <w:t xml:space="preserve">(See page 4 </w:t>
      </w:r>
      <w:r w:rsidR="00E042D3">
        <w:rPr>
          <w:rFonts w:ascii="Arial" w:hAnsi="Arial" w:cs="Arial"/>
          <w:bCs/>
          <w:sz w:val="18"/>
          <w:szCs w:val="18"/>
        </w:rPr>
        <w:t xml:space="preserve">of the Annual Report </w:t>
      </w:r>
      <w:r w:rsidR="00E042D3" w:rsidRPr="009849A9">
        <w:rPr>
          <w:rFonts w:ascii="Arial" w:hAnsi="Arial" w:cs="Arial"/>
          <w:bCs/>
          <w:sz w:val="18"/>
          <w:szCs w:val="18"/>
        </w:rPr>
        <w:t>for instructions on report</w:t>
      </w:r>
      <w:r w:rsidR="00E042D3">
        <w:rPr>
          <w:rFonts w:ascii="Arial" w:hAnsi="Arial" w:cs="Arial"/>
          <w:bCs/>
          <w:sz w:val="18"/>
          <w:szCs w:val="18"/>
        </w:rPr>
        <w:t>ing</w:t>
      </w:r>
      <w:r w:rsidR="00E042D3" w:rsidRPr="009849A9">
        <w:rPr>
          <w:rFonts w:ascii="Arial" w:hAnsi="Arial" w:cs="Arial"/>
          <w:bCs/>
          <w:sz w:val="18"/>
          <w:szCs w:val="18"/>
        </w:rPr>
        <w:t xml:space="preserve"> results </w:t>
      </w:r>
      <w:r w:rsidR="00E042D3">
        <w:rPr>
          <w:rFonts w:ascii="Arial" w:hAnsi="Arial" w:cs="Arial"/>
          <w:bCs/>
          <w:sz w:val="18"/>
          <w:szCs w:val="18"/>
        </w:rPr>
        <w:t xml:space="preserve">for sites that require </w:t>
      </w:r>
      <w:r w:rsidR="00E042D3" w:rsidRPr="009849A9">
        <w:rPr>
          <w:rFonts w:ascii="Arial" w:hAnsi="Arial" w:cs="Arial"/>
          <w:bCs/>
          <w:sz w:val="18"/>
          <w:szCs w:val="18"/>
        </w:rPr>
        <w:t>more than one</w:t>
      </w:r>
      <w:r w:rsidR="001F23CB">
        <w:rPr>
          <w:rFonts w:ascii="Arial" w:hAnsi="Arial" w:cs="Arial"/>
          <w:bCs/>
          <w:sz w:val="18"/>
          <w:szCs w:val="18"/>
        </w:rPr>
        <w:t xml:space="preserve"> </w:t>
      </w:r>
      <w:r w:rsidR="00E042D3" w:rsidRPr="009849A9">
        <w:rPr>
          <w:rFonts w:ascii="Arial" w:hAnsi="Arial" w:cs="Arial"/>
          <w:bCs/>
          <w:sz w:val="18"/>
          <w:szCs w:val="18"/>
        </w:rPr>
        <w:t>sample</w:t>
      </w:r>
      <w:r w:rsidR="00E042D3">
        <w:rPr>
          <w:rFonts w:ascii="Arial" w:hAnsi="Arial" w:cs="Arial"/>
          <w:bCs/>
          <w:sz w:val="18"/>
          <w:szCs w:val="18"/>
        </w:rPr>
        <w:t>.)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340"/>
        <w:gridCol w:w="2340"/>
        <w:gridCol w:w="2250"/>
      </w:tblGrid>
      <w:tr w:rsidR="00607ACE" w:rsidRPr="004101B8" w14:paraId="39125B25" w14:textId="77777777" w:rsidTr="00607ACE">
        <w:trPr>
          <w:jc w:val="center"/>
        </w:trPr>
        <w:tc>
          <w:tcPr>
            <w:tcW w:w="3798" w:type="dxa"/>
            <w:tcBorders>
              <w:top w:val="single" w:sz="2" w:space="0" w:color="auto"/>
            </w:tcBorders>
            <w:vAlign w:val="bottom"/>
          </w:tcPr>
          <w:p w14:paraId="38D4E8CA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number: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bottom"/>
          </w:tcPr>
          <w:p w14:paraId="5AF36293" w14:textId="32E9C3E9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5" w:name="Text239"/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  <w:tc>
          <w:tcPr>
            <w:tcW w:w="2340" w:type="dxa"/>
            <w:tcBorders>
              <w:top w:val="single" w:sz="2" w:space="0" w:color="auto"/>
            </w:tcBorders>
            <w:vAlign w:val="bottom"/>
          </w:tcPr>
          <w:p w14:paraId="46198F66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</w:tcBorders>
            <w:vAlign w:val="bottom"/>
          </w:tcPr>
          <w:p w14:paraId="5D9F0868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E07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607ACE" w:rsidRPr="004101B8" w14:paraId="63881FCE" w14:textId="77777777" w:rsidTr="00D836CB">
        <w:trPr>
          <w:jc w:val="center"/>
        </w:trPr>
        <w:tc>
          <w:tcPr>
            <w:tcW w:w="3798" w:type="dxa"/>
            <w:vAlign w:val="bottom"/>
          </w:tcPr>
          <w:p w14:paraId="103F5A5C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4101B8">
              <w:rPr>
                <w:rFonts w:ascii="Arial" w:hAnsi="Arial" w:cs="Arial"/>
                <w:sz w:val="18"/>
                <w:szCs w:val="18"/>
              </w:rPr>
              <w:t>ampled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E4C">
              <w:rPr>
                <w:rFonts w:ascii="Arial" w:hAnsi="Arial" w:cs="Arial"/>
                <w:sz w:val="16"/>
                <w:szCs w:val="18"/>
              </w:rPr>
              <w:t>(mm/dd/yyyy):</w:t>
            </w:r>
          </w:p>
        </w:tc>
        <w:tc>
          <w:tcPr>
            <w:tcW w:w="2340" w:type="dxa"/>
            <w:vAlign w:val="bottom"/>
          </w:tcPr>
          <w:p w14:paraId="697A2C93" w14:textId="4336CBF2" w:rsidR="00607ACE" w:rsidRPr="004101B8" w:rsidRDefault="001644BC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0F0CE33D" w14:textId="774D4A8E" w:rsidR="00607ACE" w:rsidRPr="004101B8" w:rsidRDefault="001644BC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7C765AD9" w14:textId="210D7FD1" w:rsidR="00607ACE" w:rsidRPr="004101B8" w:rsidRDefault="001644BC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7ACE" w:rsidRPr="004101B8" w14:paraId="16CB56DD" w14:textId="77777777" w:rsidTr="00D836CB">
        <w:trPr>
          <w:jc w:val="center"/>
        </w:trPr>
        <w:tc>
          <w:tcPr>
            <w:tcW w:w="3798" w:type="dxa"/>
            <w:vAlign w:val="bottom"/>
          </w:tcPr>
          <w:p w14:paraId="78390E1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 (coarse, medium, fine)</w:t>
            </w:r>
          </w:p>
        </w:tc>
        <w:tc>
          <w:tcPr>
            <w:tcW w:w="2340" w:type="dxa"/>
            <w:vAlign w:val="bottom"/>
          </w:tcPr>
          <w:p w14:paraId="3FDF0DB5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6" w:name="Text158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340" w:type="dxa"/>
            <w:vAlign w:val="bottom"/>
          </w:tcPr>
          <w:p w14:paraId="6B1DA1CF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7" w:name="Text16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250" w:type="dxa"/>
            <w:vAlign w:val="bottom"/>
          </w:tcPr>
          <w:p w14:paraId="6AD55FD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8" w:name="Text170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607ACE" w:rsidRPr="004101B8" w14:paraId="5B35AA3A" w14:textId="77777777" w:rsidTr="00D836CB">
        <w:trPr>
          <w:jc w:val="center"/>
        </w:trPr>
        <w:tc>
          <w:tcPr>
            <w:tcW w:w="3798" w:type="dxa"/>
            <w:vAlign w:val="bottom"/>
          </w:tcPr>
          <w:p w14:paraId="11D00AF8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 matter (percent)</w:t>
            </w:r>
          </w:p>
        </w:tc>
        <w:tc>
          <w:tcPr>
            <w:tcW w:w="2340" w:type="dxa"/>
            <w:vAlign w:val="bottom"/>
          </w:tcPr>
          <w:p w14:paraId="754185C9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9" w:name="Text159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40" w:type="dxa"/>
            <w:vAlign w:val="bottom"/>
          </w:tcPr>
          <w:p w14:paraId="6DB66AF9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0" w:name="Text16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250" w:type="dxa"/>
            <w:vAlign w:val="bottom"/>
          </w:tcPr>
          <w:p w14:paraId="0A32D583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1" w:name="Text171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607ACE" w:rsidRPr="004101B8" w14:paraId="213AB387" w14:textId="77777777" w:rsidTr="001644BC">
        <w:trPr>
          <w:jc w:val="center"/>
        </w:trPr>
        <w:tc>
          <w:tcPr>
            <w:tcW w:w="3798" w:type="dxa"/>
            <w:vAlign w:val="bottom"/>
          </w:tcPr>
          <w:p w14:paraId="34D05048" w14:textId="77777777" w:rsidR="00607ACE" w:rsidRPr="004101B8" w:rsidRDefault="00607ACE" w:rsidP="001644B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Phosphorus, extractable in soil (ppm)</w:t>
            </w:r>
          </w:p>
        </w:tc>
        <w:tc>
          <w:tcPr>
            <w:tcW w:w="2340" w:type="dxa"/>
            <w:vAlign w:val="bottom"/>
          </w:tcPr>
          <w:p w14:paraId="36A4B27F" w14:textId="10978D1D" w:rsidR="00607ACE" w:rsidRPr="00B90FB4" w:rsidRDefault="00607ACE" w:rsidP="001644BC">
            <w:pPr>
              <w:tabs>
                <w:tab w:val="left" w:pos="1332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44B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="001644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340" w:type="dxa"/>
            <w:vAlign w:val="bottom"/>
          </w:tcPr>
          <w:p w14:paraId="676091E5" w14:textId="24AF013F" w:rsidR="00607ACE" w:rsidRPr="00B90FB4" w:rsidRDefault="00607ACE" w:rsidP="001644BC">
            <w:pPr>
              <w:tabs>
                <w:tab w:val="left" w:pos="1332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44B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="001644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  <w:tc>
          <w:tcPr>
            <w:tcW w:w="2250" w:type="dxa"/>
            <w:vAlign w:val="bottom"/>
          </w:tcPr>
          <w:p w14:paraId="7EC9DD46" w14:textId="034FBA69" w:rsidR="00607ACE" w:rsidRPr="00B90FB4" w:rsidRDefault="00607ACE" w:rsidP="001644BC">
            <w:pPr>
              <w:tabs>
                <w:tab w:val="left" w:pos="1332"/>
                <w:tab w:val="left" w:pos="2340"/>
                <w:tab w:val="left" w:pos="3420"/>
                <w:tab w:val="left" w:pos="3960"/>
                <w:tab w:val="left" w:pos="90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02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D202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028D">
              <w:rPr>
                <w:rFonts w:ascii="Arial" w:hAnsi="Arial" w:cs="Arial"/>
                <w:sz w:val="18"/>
                <w:szCs w:val="18"/>
              </w:rPr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202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44B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644BC" w:rsidRPr="00B90FB4">
              <w:rPr>
                <w:rFonts w:ascii="Arial" w:hAnsi="Arial" w:cs="Arial"/>
                <w:sz w:val="16"/>
                <w:szCs w:val="16"/>
              </w:rPr>
              <w:t xml:space="preserve"> Bray </w:t>
            </w:r>
            <w:r w:rsidR="001644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0F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FB4">
              <w:rPr>
                <w:rFonts w:ascii="Arial" w:hAnsi="Arial" w:cs="Arial"/>
                <w:sz w:val="16"/>
                <w:szCs w:val="16"/>
              </w:rPr>
              <w:t xml:space="preserve"> Olson</w:t>
            </w:r>
          </w:p>
        </w:tc>
      </w:tr>
      <w:tr w:rsidR="00607ACE" w:rsidRPr="004101B8" w14:paraId="50E42BD7" w14:textId="77777777" w:rsidTr="00D836CB">
        <w:trPr>
          <w:jc w:val="center"/>
        </w:trPr>
        <w:tc>
          <w:tcPr>
            <w:tcW w:w="3798" w:type="dxa"/>
            <w:vAlign w:val="bottom"/>
          </w:tcPr>
          <w:p w14:paraId="64060780" w14:textId="77777777" w:rsidR="00607ACE" w:rsidRPr="00607ACE" w:rsidRDefault="00607ACE" w:rsidP="00607ACE">
            <w:pPr>
              <w:tabs>
                <w:tab w:val="left" w:pos="3960"/>
                <w:tab w:val="left" w:pos="9000"/>
              </w:tabs>
              <w:spacing w:before="60"/>
              <w:ind w:right="-108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07ACE">
              <w:rPr>
                <w:rFonts w:ascii="Arial" w:hAnsi="Arial" w:cs="Arial"/>
                <w:spacing w:val="-3"/>
                <w:sz w:val="18"/>
                <w:szCs w:val="18"/>
              </w:rPr>
              <w:t xml:space="preserve">Potassium,NH4AC, exchangeable in soil </w:t>
            </w:r>
            <w:r w:rsidRPr="00607ACE">
              <w:rPr>
                <w:rFonts w:ascii="Arial" w:hAnsi="Arial" w:cs="Arial"/>
                <w:spacing w:val="-3"/>
                <w:sz w:val="16"/>
                <w:szCs w:val="18"/>
              </w:rPr>
              <w:t>(ppm)</w:t>
            </w:r>
          </w:p>
        </w:tc>
        <w:tc>
          <w:tcPr>
            <w:tcW w:w="2340" w:type="dxa"/>
            <w:vAlign w:val="bottom"/>
          </w:tcPr>
          <w:p w14:paraId="565AA1F3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2" w:name="Text161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340" w:type="dxa"/>
            <w:vAlign w:val="bottom"/>
          </w:tcPr>
          <w:p w14:paraId="6E03C90E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3" w:name="Text167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250" w:type="dxa"/>
            <w:vAlign w:val="bottom"/>
          </w:tcPr>
          <w:p w14:paraId="22451FDD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4" w:name="Text17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07ACE" w:rsidRPr="004101B8" w14:paraId="7A54E0B6" w14:textId="77777777" w:rsidTr="00D836CB">
        <w:trPr>
          <w:jc w:val="center"/>
        </w:trPr>
        <w:tc>
          <w:tcPr>
            <w:tcW w:w="3798" w:type="dxa"/>
            <w:vAlign w:val="bottom"/>
          </w:tcPr>
          <w:p w14:paraId="5C72A6AE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(SU)</w:t>
            </w:r>
          </w:p>
        </w:tc>
        <w:tc>
          <w:tcPr>
            <w:tcW w:w="2340" w:type="dxa"/>
            <w:vAlign w:val="bottom"/>
          </w:tcPr>
          <w:p w14:paraId="3571374E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5" w:name="Text162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340" w:type="dxa"/>
            <w:vAlign w:val="bottom"/>
          </w:tcPr>
          <w:p w14:paraId="536379DC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6" w:name="Text168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50" w:type="dxa"/>
            <w:vAlign w:val="bottom"/>
          </w:tcPr>
          <w:p w14:paraId="2A46D48D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7" w:name="Text17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07ACE" w:rsidRPr="004101B8" w14:paraId="6FC04DE9" w14:textId="77777777" w:rsidTr="00607ACE">
        <w:trPr>
          <w:jc w:val="center"/>
        </w:trPr>
        <w:tc>
          <w:tcPr>
            <w:tcW w:w="3798" w:type="dxa"/>
            <w:tcBorders>
              <w:bottom w:val="single" w:sz="2" w:space="0" w:color="auto"/>
            </w:tcBorders>
            <w:vAlign w:val="bottom"/>
          </w:tcPr>
          <w:p w14:paraId="253DAEDD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Salts, water soluble in soil (mmhos/cm)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14:paraId="4A6A1AC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14:paraId="6392B4A9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single" w:sz="2" w:space="0" w:color="auto"/>
            </w:tcBorders>
            <w:vAlign w:val="bottom"/>
          </w:tcPr>
          <w:p w14:paraId="0E29AC36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7ACE" w:rsidRPr="004101B8" w14:paraId="30897EEA" w14:textId="77777777" w:rsidTr="00607ACE">
        <w:trPr>
          <w:jc w:val="center"/>
        </w:trPr>
        <w:tc>
          <w:tcPr>
            <w:tcW w:w="3798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3F79C99F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38" w:name="Text2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34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3E38BAD8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9" w:name="Text16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4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2164C165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0" w:name="Text169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5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315BF9C3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41" w:name="Text17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</w:tbl>
    <w:p w14:paraId="25D69F04" w14:textId="7726E7A3" w:rsidR="00607ACE" w:rsidRPr="004101B8" w:rsidRDefault="00607ACE" w:rsidP="00607ACE">
      <w:pPr>
        <w:spacing w:before="120"/>
        <w:rPr>
          <w:rFonts w:ascii="Arial" w:hAnsi="Arial" w:cs="Arial"/>
          <w:b/>
          <w:sz w:val="18"/>
          <w:szCs w:val="18"/>
        </w:rPr>
      </w:pPr>
      <w:r w:rsidRPr="00BE7005">
        <w:rPr>
          <w:rFonts w:ascii="Arial" w:hAnsi="Arial" w:cs="Arial"/>
          <w:b/>
          <w:sz w:val="20"/>
          <w:szCs w:val="20"/>
        </w:rPr>
        <w:t>Application Rates and Methods</w:t>
      </w:r>
      <w:r w:rsidR="00FA6979">
        <w:rPr>
          <w:rFonts w:ascii="Arial" w:hAnsi="Arial" w:cs="Arial"/>
          <w:b/>
          <w:sz w:val="20"/>
          <w:szCs w:val="20"/>
        </w:rPr>
        <w:t xml:space="preserve"> </w:t>
      </w:r>
      <w:r w:rsidR="00FA6979">
        <w:rPr>
          <w:rFonts w:ascii="Arial" w:hAnsi="Arial" w:cs="Arial"/>
          <w:bCs/>
          <w:sz w:val="18"/>
          <w:szCs w:val="18"/>
        </w:rPr>
        <w:t xml:space="preserve">(An application rate calculator is available on the </w:t>
      </w:r>
      <w:hyperlink r:id="rId9" w:history="1">
        <w:r w:rsidR="00FA6979" w:rsidRPr="005922E3">
          <w:rPr>
            <w:rStyle w:val="Hyperlink"/>
            <w:rFonts w:ascii="Arial" w:hAnsi="Arial" w:cs="Arial"/>
            <w:bCs/>
            <w:sz w:val="18"/>
            <w:szCs w:val="18"/>
            <w:u w:val="none"/>
          </w:rPr>
          <w:t>IBP website</w:t>
        </w:r>
      </w:hyperlink>
      <w:r w:rsidR="00FA6979">
        <w:rPr>
          <w:rFonts w:ascii="Arial" w:hAnsi="Arial" w:cs="Arial"/>
          <w:bCs/>
          <w:sz w:val="18"/>
          <w:szCs w:val="18"/>
        </w:rPr>
        <w:t>.)</w:t>
      </w:r>
    </w:p>
    <w:tbl>
      <w:tblPr>
        <w:tblW w:w="10710" w:type="dxa"/>
        <w:tblInd w:w="-9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40"/>
        <w:gridCol w:w="2340"/>
        <w:gridCol w:w="2250"/>
      </w:tblGrid>
      <w:tr w:rsidR="00607ACE" w:rsidRPr="004101B8" w14:paraId="0C68D62B" w14:textId="77777777" w:rsidTr="005922E3">
        <w:tc>
          <w:tcPr>
            <w:tcW w:w="3780" w:type="dxa"/>
            <w:tcBorders>
              <w:top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59F2549" w14:textId="2A91513A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Sample number(s) </w:t>
            </w:r>
            <w:r w:rsidR="00543A0C">
              <w:rPr>
                <w:rFonts w:ascii="Arial" w:hAnsi="Arial" w:cs="Arial"/>
                <w:sz w:val="18"/>
                <w:szCs w:val="18"/>
              </w:rPr>
              <w:t xml:space="preserve">from IBP Analysis table </w:t>
            </w:r>
            <w:r w:rsidRPr="004101B8">
              <w:rPr>
                <w:rFonts w:ascii="Arial" w:hAnsi="Arial" w:cs="Arial"/>
                <w:sz w:val="18"/>
                <w:szCs w:val="18"/>
              </w:rPr>
              <w:t xml:space="preserve">used </w:t>
            </w:r>
            <w:r w:rsidR="001F23CB">
              <w:rPr>
                <w:rFonts w:ascii="Arial" w:hAnsi="Arial" w:cs="Arial"/>
                <w:sz w:val="18"/>
                <w:szCs w:val="18"/>
              </w:rPr>
              <w:t>for</w:t>
            </w:r>
            <w:r w:rsidRPr="0041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3CB">
              <w:rPr>
                <w:rFonts w:ascii="Arial" w:hAnsi="Arial" w:cs="Arial"/>
                <w:sz w:val="18"/>
                <w:szCs w:val="18"/>
              </w:rPr>
              <w:t xml:space="preserve">application rate </w:t>
            </w:r>
            <w:r w:rsidRPr="004101B8">
              <w:rPr>
                <w:rFonts w:ascii="Arial" w:hAnsi="Arial" w:cs="Arial"/>
                <w:sz w:val="18"/>
                <w:szCs w:val="18"/>
              </w:rPr>
              <w:t>calculations: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bottom"/>
          </w:tcPr>
          <w:p w14:paraId="35662A47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2" w:name="Text177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340" w:type="dxa"/>
            <w:tcBorders>
              <w:top w:val="single" w:sz="2" w:space="0" w:color="auto"/>
            </w:tcBorders>
            <w:vAlign w:val="bottom"/>
          </w:tcPr>
          <w:p w14:paraId="2B70A795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3" w:name="Text188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250" w:type="dxa"/>
            <w:tcBorders>
              <w:top w:val="single" w:sz="2" w:space="0" w:color="auto"/>
            </w:tcBorders>
            <w:vAlign w:val="bottom"/>
          </w:tcPr>
          <w:p w14:paraId="1BD9C50A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44" w:name="Text199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07ACE" w:rsidRPr="005C746B" w14:paraId="59AB0F61" w14:textId="77777777" w:rsidTr="005922E3">
        <w:tc>
          <w:tcPr>
            <w:tcW w:w="3780" w:type="dxa"/>
            <w:vAlign w:val="bottom"/>
          </w:tcPr>
          <w:p w14:paraId="2CECF8AD" w14:textId="01AE91E6" w:rsidR="00607ACE" w:rsidRPr="005C746B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5C746B">
              <w:rPr>
                <w:rFonts w:ascii="Arial" w:hAnsi="Arial" w:cs="Arial"/>
                <w:sz w:val="18"/>
                <w:szCs w:val="18"/>
              </w:rPr>
              <w:t>Gal</w:t>
            </w:r>
            <w:r w:rsidR="002378B6">
              <w:rPr>
                <w:rFonts w:ascii="Arial" w:hAnsi="Arial" w:cs="Arial"/>
                <w:sz w:val="18"/>
                <w:szCs w:val="18"/>
              </w:rPr>
              <w:t>lon</w:t>
            </w:r>
            <w:r w:rsidRPr="005C746B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5C746B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5C746B">
              <w:rPr>
                <w:rFonts w:ascii="Arial" w:hAnsi="Arial" w:cs="Arial"/>
                <w:sz w:val="18"/>
                <w:szCs w:val="18"/>
              </w:rPr>
              <w:t xml:space="preserve"> wet tons of IBP applied</w:t>
            </w:r>
            <w:r w:rsidRPr="005C74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C746B">
              <w:rPr>
                <w:rFonts w:ascii="Arial" w:hAnsi="Arial" w:cs="Arial"/>
                <w:b/>
                <w:sz w:val="18"/>
                <w:szCs w:val="18"/>
              </w:rPr>
              <w:t xml:space="preserve">per acre </w:t>
            </w:r>
            <w:r w:rsidRPr="005C746B">
              <w:rPr>
                <w:rFonts w:ascii="Arial" w:hAnsi="Arial" w:cs="Arial"/>
                <w:sz w:val="18"/>
                <w:szCs w:val="18"/>
              </w:rPr>
              <w:t>this year:</w:t>
            </w:r>
          </w:p>
        </w:tc>
        <w:tc>
          <w:tcPr>
            <w:tcW w:w="2340" w:type="dxa"/>
            <w:vAlign w:val="bottom"/>
          </w:tcPr>
          <w:p w14:paraId="1A0CE283" w14:textId="44AA2241" w:rsidR="00607ACE" w:rsidRPr="002C1E4C" w:rsidRDefault="00FA6979" w:rsidP="005922E3">
            <w:pPr>
              <w:tabs>
                <w:tab w:val="left" w:pos="1066"/>
                <w:tab w:val="left" w:pos="1980"/>
                <w:tab w:val="left" w:pos="7200"/>
                <w:tab w:val="left" w:pos="9000"/>
              </w:tabs>
              <w:spacing w:before="2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gal</w:t>
            </w:r>
            <w:r w:rsidR="004A789F"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 w:rsidR="00607ACE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wet tons</w:t>
            </w:r>
            <w:r w:rsidR="004A789F"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 w:rsidR="00607ACE">
              <w:rPr>
                <w:rFonts w:ascii="Arial" w:hAnsi="Arial" w:cs="Arial"/>
                <w:color w:val="000000"/>
                <w:sz w:val="16"/>
                <w:szCs w:val="18"/>
              </w:rPr>
              <w:t xml:space="preserve">   </w:t>
            </w:r>
          </w:p>
        </w:tc>
        <w:tc>
          <w:tcPr>
            <w:tcW w:w="2340" w:type="dxa"/>
            <w:vAlign w:val="bottom"/>
          </w:tcPr>
          <w:p w14:paraId="7B5A7103" w14:textId="2D6C17D5" w:rsidR="00607ACE" w:rsidRPr="002C1E4C" w:rsidRDefault="00FA6979" w:rsidP="005922E3">
            <w:pPr>
              <w:tabs>
                <w:tab w:val="left" w:pos="1066"/>
                <w:tab w:val="left" w:pos="1980"/>
                <w:tab w:val="left" w:pos="7200"/>
                <w:tab w:val="left" w:pos="9000"/>
              </w:tabs>
              <w:spacing w:before="2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gal</w:t>
            </w:r>
            <w:r w:rsidR="004A789F"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 w:rsidR="00607ACE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wet tons</w:t>
            </w:r>
            <w:r w:rsidR="004A789F"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 w:rsidR="00607ACE">
              <w:rPr>
                <w:rFonts w:ascii="Arial" w:hAnsi="Arial" w:cs="Arial"/>
                <w:color w:val="000000"/>
                <w:sz w:val="16"/>
                <w:szCs w:val="18"/>
              </w:rPr>
              <w:t xml:space="preserve">   </w:t>
            </w:r>
          </w:p>
        </w:tc>
        <w:tc>
          <w:tcPr>
            <w:tcW w:w="2250" w:type="dxa"/>
            <w:vAlign w:val="bottom"/>
          </w:tcPr>
          <w:p w14:paraId="57AE6D7C" w14:textId="4010CEC6" w:rsidR="00607ACE" w:rsidRPr="002C1E4C" w:rsidRDefault="00FA6979" w:rsidP="005922E3">
            <w:pPr>
              <w:tabs>
                <w:tab w:val="left" w:pos="976"/>
                <w:tab w:val="left" w:pos="1980"/>
                <w:tab w:val="left" w:pos="7200"/>
                <w:tab w:val="left" w:pos="9000"/>
              </w:tabs>
              <w:spacing w:before="2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gal</w:t>
            </w:r>
            <w:r w:rsidR="004A789F"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 w:rsidR="00607ACE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instrText xml:space="preserve"> FORMCHECKBOX </w:instrText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</w:r>
            <w:r w:rsidR="0056755E">
              <w:rPr>
                <w:rFonts w:ascii="Arial" w:hAnsi="Arial" w:cs="Arial"/>
                <w:color w:val="000000"/>
                <w:sz w:val="16"/>
                <w:szCs w:val="18"/>
              </w:rPr>
              <w:fldChar w:fldCharType="separate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fldChar w:fldCharType="end"/>
            </w:r>
            <w:r w:rsidR="00607ACE" w:rsidRPr="002C1E4C">
              <w:rPr>
                <w:rFonts w:ascii="Arial" w:hAnsi="Arial" w:cs="Arial"/>
                <w:color w:val="000000"/>
                <w:sz w:val="16"/>
                <w:szCs w:val="18"/>
              </w:rPr>
              <w:t xml:space="preserve"> wet tons</w:t>
            </w:r>
            <w:r w:rsidR="004A789F">
              <w:rPr>
                <w:rFonts w:ascii="Arial" w:hAnsi="Arial" w:cs="Arial"/>
                <w:color w:val="000000"/>
                <w:sz w:val="16"/>
                <w:szCs w:val="18"/>
              </w:rPr>
              <w:t>/ac</w:t>
            </w:r>
            <w:r w:rsidR="00607ACE">
              <w:rPr>
                <w:rFonts w:ascii="Arial" w:hAnsi="Arial" w:cs="Arial"/>
                <w:color w:val="000000"/>
                <w:sz w:val="16"/>
                <w:szCs w:val="18"/>
              </w:rPr>
              <w:t xml:space="preserve">   </w:t>
            </w:r>
          </w:p>
        </w:tc>
      </w:tr>
      <w:tr w:rsidR="00607ACE" w:rsidRPr="004101B8" w14:paraId="41B918CD" w14:textId="77777777" w:rsidTr="005922E3">
        <w:trPr>
          <w:trHeight w:val="643"/>
        </w:trPr>
        <w:tc>
          <w:tcPr>
            <w:tcW w:w="3780" w:type="dxa"/>
            <w:vAlign w:val="center"/>
          </w:tcPr>
          <w:p w14:paraId="1279D435" w14:textId="5FD95AB8" w:rsidR="00607ACE" w:rsidRPr="004101B8" w:rsidRDefault="00607ACE" w:rsidP="001644B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Months IBP w</w:t>
            </w:r>
            <w:r w:rsidR="004A789F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 xml:space="preserve"> land applied </w:t>
            </w:r>
            <w:r>
              <w:rPr>
                <w:rFonts w:ascii="Arial" w:hAnsi="Arial" w:cs="Arial"/>
                <w:sz w:val="18"/>
                <w:szCs w:val="18"/>
              </w:rPr>
              <w:br/>
              <w:t>(check all that apply):</w:t>
            </w:r>
          </w:p>
        </w:tc>
        <w:tc>
          <w:tcPr>
            <w:tcW w:w="2340" w:type="dxa"/>
            <w:vAlign w:val="bottom"/>
          </w:tcPr>
          <w:p w14:paraId="66CEB22B" w14:textId="77777777" w:rsidR="00607ACE" w:rsidRPr="005C746B" w:rsidRDefault="00607ACE" w:rsidP="00607ACE">
            <w:pPr>
              <w:tabs>
                <w:tab w:val="left" w:pos="414"/>
                <w:tab w:val="left" w:pos="864"/>
                <w:tab w:val="left" w:pos="1314"/>
                <w:tab w:val="left" w:pos="90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Pr="005C746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Pr="005C746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 w:rsidRPr="005C746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 w:rsidRPr="005C746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 w:rsidRPr="005C746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Pr="005C746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 w:rsidRPr="005C746B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 w:rsidRPr="005C746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 w:rsidRPr="005C746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Pr="005C74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 w:rsidRPr="005C7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vAlign w:val="bottom"/>
          </w:tcPr>
          <w:p w14:paraId="22960F50" w14:textId="77777777" w:rsidR="00607ACE" w:rsidRPr="005C746B" w:rsidRDefault="00607ACE" w:rsidP="00607ACE">
            <w:pPr>
              <w:tabs>
                <w:tab w:val="left" w:pos="414"/>
                <w:tab w:val="left" w:pos="864"/>
                <w:tab w:val="left" w:pos="1314"/>
                <w:tab w:val="left" w:pos="90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50" w:type="dxa"/>
            <w:vAlign w:val="bottom"/>
          </w:tcPr>
          <w:p w14:paraId="71D634EB" w14:textId="77777777" w:rsidR="00607ACE" w:rsidRPr="005C746B" w:rsidRDefault="00607ACE" w:rsidP="00607ACE">
            <w:pPr>
              <w:tabs>
                <w:tab w:val="left" w:pos="414"/>
                <w:tab w:val="left" w:pos="864"/>
                <w:tab w:val="left" w:pos="1314"/>
                <w:tab w:val="left" w:pos="90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7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07ACE" w:rsidRPr="004101B8" w14:paraId="29EB4714" w14:textId="77777777" w:rsidTr="005922E3">
        <w:tc>
          <w:tcPr>
            <w:tcW w:w="3780" w:type="dxa"/>
            <w:vAlign w:val="center"/>
          </w:tcPr>
          <w:p w14:paraId="74F94D02" w14:textId="77777777" w:rsidR="00607ACE" w:rsidRPr="004101B8" w:rsidRDefault="00607ACE" w:rsidP="001644B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m</w:t>
            </w:r>
            <w:r w:rsidRPr="004101B8">
              <w:rPr>
                <w:rFonts w:ascii="Arial" w:hAnsi="Arial" w:cs="Arial"/>
                <w:sz w:val="18"/>
                <w:szCs w:val="18"/>
              </w:rPr>
              <w:t>ethod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(check all that apply)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14:paraId="1B0C2C15" w14:textId="77777777" w:rsidR="00607ACE" w:rsidRPr="009A3170" w:rsidRDefault="00607ACE" w:rsidP="00607A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>
              <w:rPr>
                <w:rFonts w:ascii="Arial" w:hAnsi="Arial" w:cs="Arial"/>
                <w:sz w:val="16"/>
                <w:szCs w:val="16"/>
              </w:rPr>
              <w:t xml:space="preserve"> Surface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>
              <w:rPr>
                <w:rFonts w:ascii="Arial" w:hAnsi="Arial" w:cs="Arial"/>
                <w:sz w:val="16"/>
                <w:szCs w:val="16"/>
              </w:rPr>
              <w:t xml:space="preserve"> Injection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>
              <w:rPr>
                <w:rFonts w:ascii="Arial" w:hAnsi="Arial" w:cs="Arial"/>
                <w:sz w:val="16"/>
                <w:szCs w:val="16"/>
              </w:rPr>
              <w:t xml:space="preserve"> Incorporation </w:t>
            </w:r>
            <w:r w:rsidRPr="009A3170">
              <w:rPr>
                <w:rFonts w:ascii="Arial" w:hAnsi="Arial" w:cs="Arial"/>
                <w:sz w:val="14"/>
                <w:szCs w:val="16"/>
              </w:rPr>
              <w:t>(0-48 hrs)</w:t>
            </w:r>
            <w:r w:rsidRPr="009A31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3D03D9E7" w14:textId="77777777" w:rsidR="00607ACE" w:rsidRPr="009A3170" w:rsidRDefault="00607ACE" w:rsidP="00607A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Surface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Injection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Incorporation </w:t>
            </w:r>
            <w:r w:rsidRPr="009A3170">
              <w:rPr>
                <w:rFonts w:ascii="Arial" w:hAnsi="Arial" w:cs="Arial"/>
                <w:sz w:val="14"/>
                <w:szCs w:val="16"/>
              </w:rPr>
              <w:t>(0-48 hrs)</w:t>
            </w:r>
            <w:r w:rsidRPr="009A31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vAlign w:val="bottom"/>
          </w:tcPr>
          <w:p w14:paraId="57CB3634" w14:textId="77777777" w:rsidR="00607ACE" w:rsidRPr="009A3170" w:rsidRDefault="00607ACE" w:rsidP="00607A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Surface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Injection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Incorporation </w:t>
            </w:r>
            <w:r w:rsidRPr="009A3170">
              <w:rPr>
                <w:rFonts w:ascii="Arial" w:hAnsi="Arial" w:cs="Arial"/>
                <w:sz w:val="14"/>
                <w:szCs w:val="16"/>
              </w:rPr>
              <w:t>(0-48 hrs)</w:t>
            </w:r>
            <w:r w:rsidRPr="009A31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07ACE" w:rsidRPr="004101B8" w14:paraId="2E6F38C7" w14:textId="77777777" w:rsidTr="005922E3">
        <w:tc>
          <w:tcPr>
            <w:tcW w:w="3780" w:type="dxa"/>
            <w:tcMar>
              <w:left w:w="115" w:type="dxa"/>
              <w:right w:w="0" w:type="dxa"/>
            </w:tcMar>
            <w:vAlign w:val="bottom"/>
          </w:tcPr>
          <w:p w14:paraId="42128A1B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sites used during months = 12, 1, 2, or 3 (winter), is the maximum slope at the site used during application less than 2%?</w:t>
            </w:r>
          </w:p>
        </w:tc>
        <w:tc>
          <w:tcPr>
            <w:tcW w:w="2340" w:type="dxa"/>
            <w:vAlign w:val="center"/>
          </w:tcPr>
          <w:p w14:paraId="5C48FE5B" w14:textId="0AF0AAF8" w:rsidR="00607ACE" w:rsidRPr="004101B8" w:rsidRDefault="00607ACE" w:rsidP="001644B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40" w:type="dxa"/>
            <w:vAlign w:val="center"/>
          </w:tcPr>
          <w:p w14:paraId="7752CD03" w14:textId="77777777" w:rsidR="00607ACE" w:rsidRPr="004101B8" w:rsidRDefault="00607ACE" w:rsidP="001644B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250" w:type="dxa"/>
            <w:vAlign w:val="center"/>
          </w:tcPr>
          <w:p w14:paraId="3E8FD1C5" w14:textId="77777777" w:rsidR="00607ACE" w:rsidRPr="004101B8" w:rsidRDefault="00607ACE" w:rsidP="001644BC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EA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755E">
              <w:rPr>
                <w:rFonts w:ascii="Arial" w:hAnsi="Arial" w:cs="Arial"/>
                <w:sz w:val="16"/>
                <w:szCs w:val="16"/>
              </w:rPr>
            </w:r>
            <w:r w:rsidR="00567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1E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1EA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07ACE" w:rsidRPr="004101B8" w14:paraId="2BA8E495" w14:textId="77777777" w:rsidTr="005922E3">
        <w:tc>
          <w:tcPr>
            <w:tcW w:w="3780" w:type="dxa"/>
            <w:tcBorders>
              <w:right w:val="nil"/>
            </w:tcBorders>
            <w:vAlign w:val="bottom"/>
          </w:tcPr>
          <w:p w14:paraId="7BE1E555" w14:textId="595F4114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Nitrogen applied</w:t>
            </w:r>
            <w:r w:rsidR="001F23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755E">
              <w:rPr>
                <w:rFonts w:ascii="Arial" w:hAnsi="Arial" w:cs="Arial"/>
                <w:b/>
                <w:iCs/>
                <w:sz w:val="18"/>
                <w:szCs w:val="18"/>
              </w:rPr>
              <w:t>(pounds/acre)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nil"/>
            </w:tcBorders>
            <w:vAlign w:val="bottom"/>
          </w:tcPr>
          <w:p w14:paraId="2427F32E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ACE" w:rsidRPr="004101B8" w14:paraId="0BFCA5B6" w14:textId="77777777" w:rsidTr="005922E3">
        <w:tc>
          <w:tcPr>
            <w:tcW w:w="3780" w:type="dxa"/>
            <w:vAlign w:val="bottom"/>
          </w:tcPr>
          <w:p w14:paraId="0955FCCD" w14:textId="36508B9C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t>Avai</w:t>
            </w:r>
            <w:r>
              <w:rPr>
                <w:rFonts w:ascii="Arial" w:hAnsi="Arial" w:cs="Arial"/>
                <w:sz w:val="18"/>
                <w:szCs w:val="18"/>
              </w:rPr>
              <w:t xml:space="preserve">lable </w:t>
            </w:r>
            <w:r w:rsidR="00FA6979">
              <w:rPr>
                <w:rFonts w:ascii="Arial" w:hAnsi="Arial" w:cs="Arial"/>
                <w:sz w:val="18"/>
                <w:szCs w:val="18"/>
              </w:rPr>
              <w:t>n</w:t>
            </w:r>
            <w:r w:rsidRPr="004101B8">
              <w:rPr>
                <w:rFonts w:ascii="Arial" w:hAnsi="Arial" w:cs="Arial"/>
                <w:sz w:val="18"/>
                <w:szCs w:val="18"/>
              </w:rPr>
              <w:t xml:space="preserve">itrogen applied in </w:t>
            </w:r>
            <w:r>
              <w:rPr>
                <w:rFonts w:ascii="Arial" w:hAnsi="Arial" w:cs="Arial"/>
                <w:sz w:val="18"/>
                <w:szCs w:val="18"/>
              </w:rPr>
              <w:t xml:space="preserve">IBP </w:t>
            </w:r>
            <w:r w:rsidRPr="004101B8">
              <w:rPr>
                <w:rFonts w:ascii="Arial" w:hAnsi="Arial" w:cs="Arial"/>
                <w:sz w:val="18"/>
                <w:szCs w:val="18"/>
              </w:rPr>
              <w:t>this year:</w:t>
            </w:r>
          </w:p>
        </w:tc>
        <w:tc>
          <w:tcPr>
            <w:tcW w:w="2340" w:type="dxa"/>
            <w:vAlign w:val="bottom"/>
          </w:tcPr>
          <w:p w14:paraId="42D001B0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0" w:name="Text182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340" w:type="dxa"/>
            <w:vAlign w:val="bottom"/>
          </w:tcPr>
          <w:p w14:paraId="40DDA623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61" w:name="Text19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250" w:type="dxa"/>
            <w:vAlign w:val="bottom"/>
          </w:tcPr>
          <w:p w14:paraId="123B6775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62" w:name="Text20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607ACE" w:rsidRPr="004101B8" w14:paraId="6BB54DD6" w14:textId="77777777" w:rsidTr="005922E3">
        <w:tc>
          <w:tcPr>
            <w:tcW w:w="3780" w:type="dxa"/>
            <w:vAlign w:val="bottom"/>
          </w:tcPr>
          <w:p w14:paraId="766DDF0D" w14:textId="2848EDB2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t xml:space="preserve">Carryover </w:t>
            </w:r>
            <w:r w:rsidR="00543A0C">
              <w:rPr>
                <w:rFonts w:ascii="Arial" w:hAnsi="Arial" w:cs="Arial"/>
                <w:sz w:val="18"/>
                <w:szCs w:val="18"/>
              </w:rPr>
              <w:t>n</w:t>
            </w:r>
            <w:r w:rsidRPr="004101B8">
              <w:rPr>
                <w:rFonts w:ascii="Arial" w:hAnsi="Arial" w:cs="Arial"/>
                <w:sz w:val="18"/>
                <w:szCs w:val="18"/>
              </w:rPr>
              <w:t>itrogen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one</w:t>
            </w:r>
            <w:r w:rsidRPr="004101B8">
              <w:rPr>
                <w:rFonts w:ascii="Arial" w:hAnsi="Arial" w:cs="Arial"/>
                <w:sz w:val="18"/>
                <w:szCs w:val="18"/>
              </w:rPr>
              <w:t xml:space="preserve"> year ago:</w:t>
            </w:r>
          </w:p>
        </w:tc>
        <w:tc>
          <w:tcPr>
            <w:tcW w:w="2340" w:type="dxa"/>
            <w:vAlign w:val="bottom"/>
          </w:tcPr>
          <w:p w14:paraId="7012EECE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63" w:name="Text183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340" w:type="dxa"/>
            <w:vAlign w:val="bottom"/>
          </w:tcPr>
          <w:p w14:paraId="2160430F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64" w:name="Text19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250" w:type="dxa"/>
            <w:vAlign w:val="bottom"/>
          </w:tcPr>
          <w:p w14:paraId="04F9516C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65" w:name="Text20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607ACE" w:rsidRPr="004101B8" w14:paraId="0FC4301E" w14:textId="77777777" w:rsidTr="005922E3">
        <w:tc>
          <w:tcPr>
            <w:tcW w:w="3780" w:type="dxa"/>
            <w:vAlign w:val="bottom"/>
          </w:tcPr>
          <w:p w14:paraId="2577EE06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t>Nitrogen applied from other sources:</w:t>
            </w:r>
          </w:p>
        </w:tc>
        <w:tc>
          <w:tcPr>
            <w:tcW w:w="2340" w:type="dxa"/>
            <w:vAlign w:val="bottom"/>
          </w:tcPr>
          <w:p w14:paraId="04F32996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66" w:name="Text184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340" w:type="dxa"/>
            <w:vAlign w:val="bottom"/>
          </w:tcPr>
          <w:p w14:paraId="7F8F04F4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67" w:name="Text19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250" w:type="dxa"/>
            <w:vAlign w:val="bottom"/>
          </w:tcPr>
          <w:p w14:paraId="2CBDFDF3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68" w:name="Text206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607ACE" w:rsidRPr="004101B8" w14:paraId="0DC09FEE" w14:textId="77777777" w:rsidTr="005922E3">
        <w:tc>
          <w:tcPr>
            <w:tcW w:w="3780" w:type="dxa"/>
            <w:vAlign w:val="bottom"/>
          </w:tcPr>
          <w:p w14:paraId="7476A465" w14:textId="5BBBF786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5A0">
              <w:rPr>
                <w:rFonts w:ascii="Arial" w:hAnsi="Arial" w:cs="Arial"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A0C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itrogen applied</w:t>
            </w:r>
            <w:r w:rsidRPr="004101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068DAB0F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69" w:name="Text185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340" w:type="dxa"/>
            <w:vAlign w:val="bottom"/>
          </w:tcPr>
          <w:p w14:paraId="03E81560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70" w:name="Text196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250" w:type="dxa"/>
            <w:vAlign w:val="bottom"/>
          </w:tcPr>
          <w:p w14:paraId="7988BCD1" w14:textId="77777777" w:rsidR="00607ACE" w:rsidRPr="004101B8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10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71" w:name="Text207"/>
            <w:r w:rsidRPr="004101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01B8">
              <w:rPr>
                <w:rFonts w:ascii="Arial" w:hAnsi="Arial" w:cs="Arial"/>
                <w:sz w:val="18"/>
                <w:szCs w:val="18"/>
              </w:rPr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0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607ACE" w:rsidRPr="004101B8" w14:paraId="3873B2AE" w14:textId="77777777" w:rsidTr="005922E3">
        <w:tc>
          <w:tcPr>
            <w:tcW w:w="3780" w:type="dxa"/>
            <w:vAlign w:val="bottom"/>
          </w:tcPr>
          <w:p w14:paraId="31C426A2" w14:textId="1EBB0AA5" w:rsidR="00607ACE" w:rsidRPr="004101B8" w:rsidRDefault="00607ACE" w:rsidP="009B05A0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Carryover </w:t>
            </w:r>
            <w:r w:rsidR="00543A0C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itrogen for next year:</w:t>
            </w:r>
          </w:p>
        </w:tc>
        <w:tc>
          <w:tcPr>
            <w:tcW w:w="2340" w:type="dxa"/>
            <w:vAlign w:val="bottom"/>
          </w:tcPr>
          <w:p w14:paraId="4D0ADF08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14:paraId="351B0901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14:paraId="69352FB2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7ACE" w:rsidRPr="004101B8" w14:paraId="22019DFF" w14:textId="77777777" w:rsidTr="005922E3">
        <w:tc>
          <w:tcPr>
            <w:tcW w:w="3780" w:type="dxa"/>
            <w:vAlign w:val="bottom"/>
          </w:tcPr>
          <w:p w14:paraId="499A9015" w14:textId="08942227" w:rsidR="00607ACE" w:rsidRPr="00E62C9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E62C9D">
              <w:rPr>
                <w:rFonts w:ascii="Arial" w:hAnsi="Arial" w:cs="Arial"/>
                <w:b/>
                <w:sz w:val="18"/>
                <w:szCs w:val="18"/>
              </w:rPr>
              <w:t xml:space="preserve">Phosphorus </w:t>
            </w:r>
            <w:r w:rsidR="00543A0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62C9D">
              <w:rPr>
                <w:rFonts w:ascii="Arial" w:hAnsi="Arial" w:cs="Arial"/>
                <w:b/>
                <w:sz w:val="18"/>
                <w:szCs w:val="18"/>
              </w:rPr>
              <w:t>pplied (lb/ac):</w:t>
            </w:r>
          </w:p>
        </w:tc>
        <w:tc>
          <w:tcPr>
            <w:tcW w:w="2340" w:type="dxa"/>
            <w:vAlign w:val="bottom"/>
          </w:tcPr>
          <w:p w14:paraId="49964B6C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72" w:name="Text186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340" w:type="dxa"/>
            <w:vAlign w:val="bottom"/>
          </w:tcPr>
          <w:p w14:paraId="25D84740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73" w:name="Text197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250" w:type="dxa"/>
            <w:vAlign w:val="bottom"/>
          </w:tcPr>
          <w:p w14:paraId="753233FE" w14:textId="77777777" w:rsidR="00607ACE" w:rsidRPr="006A0A2D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A0A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74" w:name="Text208"/>
            <w:r w:rsidRPr="006A0A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0A2D">
              <w:rPr>
                <w:rFonts w:ascii="Arial" w:hAnsi="Arial" w:cs="Arial"/>
                <w:sz w:val="18"/>
                <w:szCs w:val="18"/>
              </w:rPr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0A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607ACE" w:rsidRPr="009A3170" w14:paraId="1B01348D" w14:textId="77777777" w:rsidTr="005922E3">
        <w:tc>
          <w:tcPr>
            <w:tcW w:w="3780" w:type="dxa"/>
            <w:vAlign w:val="bottom"/>
          </w:tcPr>
          <w:p w14:paraId="331709E4" w14:textId="77777777" w:rsidR="00607ACE" w:rsidRDefault="00607ACE" w:rsidP="00607ACE">
            <w:pPr>
              <w:tabs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Sodium applied </w:t>
            </w:r>
            <w:r w:rsidRPr="00CA555C">
              <w:rPr>
                <w:rFonts w:ascii="Arial" w:hAnsi="Arial" w:cs="Arial"/>
                <w:b/>
                <w:sz w:val="18"/>
                <w:szCs w:val="18"/>
              </w:rPr>
              <w:t xml:space="preserve">(lb/ac) </w:t>
            </w:r>
          </w:p>
        </w:tc>
        <w:tc>
          <w:tcPr>
            <w:tcW w:w="2340" w:type="dxa"/>
            <w:vAlign w:val="bottom"/>
          </w:tcPr>
          <w:p w14:paraId="15E349E5" w14:textId="77777777" w:rsidR="00607ACE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5" w:name="Text2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340" w:type="dxa"/>
          </w:tcPr>
          <w:p w14:paraId="4B969668" w14:textId="77777777" w:rsidR="00607ACE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76" w:name="Text2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250" w:type="dxa"/>
          </w:tcPr>
          <w:p w14:paraId="6B14E0CE" w14:textId="77777777" w:rsidR="00607ACE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77" w:name="Text2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607ACE" w:rsidRPr="009A3170" w14:paraId="194EE9BC" w14:textId="77777777" w:rsidTr="005922E3">
        <w:tc>
          <w:tcPr>
            <w:tcW w:w="3780" w:type="dxa"/>
            <w:vAlign w:val="bottom"/>
          </w:tcPr>
          <w:p w14:paraId="1849C67D" w14:textId="2A0F0F8E" w:rsidR="00607ACE" w:rsidRPr="009A3170" w:rsidRDefault="00607ACE" w:rsidP="00607ACE">
            <w:pPr>
              <w:tabs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CA555C">
              <w:rPr>
                <w:rFonts w:ascii="Arial" w:hAnsi="Arial" w:cs="Arial"/>
                <w:b/>
                <w:sz w:val="18"/>
                <w:szCs w:val="18"/>
              </w:rPr>
              <w:t xml:space="preserve">Additional </w:t>
            </w:r>
            <w:r w:rsidR="001F23CB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  <w:r w:rsidRPr="00CA555C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bottom"/>
          </w:tcPr>
          <w:p w14:paraId="615064E7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78" w:name="Text2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340" w:type="dxa"/>
          </w:tcPr>
          <w:p w14:paraId="643BD44C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79" w:name="Text2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250" w:type="dxa"/>
          </w:tcPr>
          <w:p w14:paraId="664C5467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80" w:name="Text2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607ACE" w:rsidRPr="009A3170" w14:paraId="66B3CF0E" w14:textId="77777777" w:rsidTr="005922E3"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14:paraId="03697D82" w14:textId="575B444D" w:rsidR="00607ACE" w:rsidRPr="009A3170" w:rsidRDefault="00607ACE" w:rsidP="00607ACE">
            <w:pPr>
              <w:tabs>
                <w:tab w:val="left" w:pos="3960"/>
                <w:tab w:val="left" w:pos="9000"/>
              </w:tabs>
              <w:spacing w:before="60"/>
              <w:ind w:left="-1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Annual </w:t>
            </w:r>
            <w:r w:rsidR="00FA6979">
              <w:rPr>
                <w:rFonts w:ascii="Arial" w:hAnsi="Arial" w:cs="Arial"/>
                <w:sz w:val="18"/>
                <w:szCs w:val="18"/>
              </w:rPr>
              <w:t>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rate (lb/ac):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vAlign w:val="bottom"/>
          </w:tcPr>
          <w:p w14:paraId="01009E26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81" w:name="Text2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14:paraId="0FBFDAF2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82" w:name="Text2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250" w:type="dxa"/>
            <w:tcBorders>
              <w:bottom w:val="single" w:sz="2" w:space="0" w:color="auto"/>
            </w:tcBorders>
          </w:tcPr>
          <w:p w14:paraId="4E3F1FCD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83" w:name="Text2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607ACE" w:rsidRPr="009A3170" w14:paraId="2E39B170" w14:textId="77777777" w:rsidTr="005922E3">
        <w:tc>
          <w:tcPr>
            <w:tcW w:w="378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1B1B2A80" w14:textId="77777777" w:rsidR="00607ACE" w:rsidRPr="009A3170" w:rsidRDefault="00607ACE" w:rsidP="00607ACE">
            <w:pPr>
              <w:tabs>
                <w:tab w:val="left" w:pos="3960"/>
                <w:tab w:val="left" w:pos="9000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loading rate (if required) (lb/ac):</w:t>
            </w:r>
          </w:p>
        </w:tc>
        <w:tc>
          <w:tcPr>
            <w:tcW w:w="2340" w:type="dxa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14:paraId="7C3A1EE1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84" w:name="Text2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340" w:type="dxa"/>
            <w:tcBorders>
              <w:top w:val="single" w:sz="2" w:space="0" w:color="auto"/>
              <w:bottom w:val="double" w:sz="4" w:space="0" w:color="auto"/>
            </w:tcBorders>
          </w:tcPr>
          <w:p w14:paraId="5CBF8849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85" w:name="Text2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250" w:type="dxa"/>
            <w:tcBorders>
              <w:top w:val="single" w:sz="2" w:space="0" w:color="auto"/>
              <w:bottom w:val="double" w:sz="4" w:space="0" w:color="auto"/>
            </w:tcBorders>
          </w:tcPr>
          <w:p w14:paraId="3ADC3DC0" w14:textId="77777777" w:rsidR="00607ACE" w:rsidRPr="009A3170" w:rsidRDefault="00607ACE" w:rsidP="00607ACE">
            <w:pPr>
              <w:tabs>
                <w:tab w:val="left" w:pos="720"/>
                <w:tab w:val="left" w:pos="2340"/>
                <w:tab w:val="left" w:pos="3420"/>
                <w:tab w:val="left" w:pos="3960"/>
                <w:tab w:val="left" w:pos="9000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86" w:name="Text2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</w:tbl>
    <w:p w14:paraId="7658E27C" w14:textId="77777777" w:rsidR="008D4B0D" w:rsidRPr="00607ACE" w:rsidRDefault="008D4B0D" w:rsidP="008D4B0D">
      <w:pPr>
        <w:rPr>
          <w:rFonts w:ascii="Arial" w:hAnsi="Arial" w:cs="Arial"/>
          <w:sz w:val="4"/>
          <w:szCs w:val="4"/>
        </w:rPr>
      </w:pPr>
    </w:p>
    <w:sectPr w:rsidR="008D4B0D" w:rsidRPr="00607ACE" w:rsidSect="00607ACE">
      <w:footerReference w:type="default" r:id="rId10"/>
      <w:pgSz w:w="12240" w:h="15840" w:code="1"/>
      <w:pgMar w:top="576" w:right="864" w:bottom="576" w:left="864" w:header="576" w:footer="302" w:gutter="0"/>
      <w:cols w:space="720" w:equalWidth="0">
        <w:col w:w="10512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0D80" w14:textId="77777777" w:rsidR="00145724" w:rsidRDefault="00145724" w:rsidP="00C24CC8">
      <w:r>
        <w:separator/>
      </w:r>
    </w:p>
  </w:endnote>
  <w:endnote w:type="continuationSeparator" w:id="0">
    <w:p w14:paraId="279AB1DF" w14:textId="77777777" w:rsidR="00145724" w:rsidRDefault="00145724" w:rsidP="00C2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8496" w14:textId="77777777" w:rsidR="001644BC" w:rsidRPr="001644BC" w:rsidRDefault="001644BC" w:rsidP="001644BC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6075418" w14:textId="77777777" w:rsidR="001644BC" w:rsidRPr="001644BC" w:rsidRDefault="001644BC" w:rsidP="001644B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1644BC">
      <w:rPr>
        <w:rFonts w:ascii="Calibri" w:hAnsi="Calibri"/>
        <w:iCs/>
        <w:sz w:val="16"/>
        <w:szCs w:val="16"/>
      </w:rPr>
      <w:t>https://www.pca.state.mn.us</w:t>
    </w:r>
    <w:r w:rsidRPr="001644BC">
      <w:rPr>
        <w:rFonts w:ascii="Calibri" w:hAnsi="Calibri"/>
        <w:iCs/>
        <w:sz w:val="16"/>
        <w:szCs w:val="16"/>
      </w:rPr>
      <w:tab/>
      <w:t>•</w:t>
    </w:r>
    <w:r w:rsidRPr="001644BC">
      <w:rPr>
        <w:rFonts w:ascii="Calibri" w:hAnsi="Calibri"/>
        <w:iCs/>
        <w:sz w:val="16"/>
        <w:szCs w:val="16"/>
      </w:rPr>
      <w:tab/>
      <w:t>651-296-6300</w:t>
    </w:r>
    <w:r w:rsidRPr="001644BC">
      <w:rPr>
        <w:rFonts w:ascii="Calibri" w:hAnsi="Calibri"/>
        <w:iCs/>
        <w:sz w:val="16"/>
        <w:szCs w:val="16"/>
      </w:rPr>
      <w:tab/>
      <w:t>•</w:t>
    </w:r>
    <w:r w:rsidRPr="001644BC">
      <w:rPr>
        <w:rFonts w:ascii="Calibri" w:hAnsi="Calibri"/>
        <w:iCs/>
        <w:sz w:val="16"/>
        <w:szCs w:val="16"/>
      </w:rPr>
      <w:tab/>
      <w:t>800-657-3864</w:t>
    </w:r>
    <w:r w:rsidRPr="001644BC">
      <w:rPr>
        <w:rFonts w:ascii="Calibri" w:hAnsi="Calibri"/>
        <w:iCs/>
        <w:sz w:val="16"/>
        <w:szCs w:val="16"/>
      </w:rPr>
      <w:tab/>
      <w:t>•</w:t>
    </w:r>
    <w:r w:rsidRPr="001644BC">
      <w:rPr>
        <w:rFonts w:ascii="Calibri" w:hAnsi="Calibri"/>
        <w:iCs/>
        <w:sz w:val="16"/>
        <w:szCs w:val="16"/>
      </w:rPr>
      <w:tab/>
      <w:t>Use your preferred relay service</w:t>
    </w:r>
    <w:r w:rsidRPr="001644BC">
      <w:rPr>
        <w:rFonts w:ascii="Calibri" w:hAnsi="Calibri"/>
        <w:iCs/>
        <w:sz w:val="16"/>
        <w:szCs w:val="16"/>
      </w:rPr>
      <w:tab/>
      <w:t>•</w:t>
    </w:r>
    <w:r w:rsidRPr="001644BC">
      <w:rPr>
        <w:rFonts w:ascii="Calibri" w:hAnsi="Calibri"/>
        <w:iCs/>
        <w:sz w:val="16"/>
        <w:szCs w:val="16"/>
      </w:rPr>
      <w:tab/>
      <w:t>Available in alternative formats</w:t>
    </w:r>
  </w:p>
  <w:p w14:paraId="22320240" w14:textId="0C749889" w:rsidR="001644BC" w:rsidRPr="001644BC" w:rsidRDefault="001644BC" w:rsidP="001644BC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wq-ldnapp7-12c</w:t>
    </w:r>
    <w:r w:rsidRPr="001644BC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1/</w:t>
    </w:r>
    <w:r w:rsidR="0056755E">
      <w:rPr>
        <w:rFonts w:ascii="Calibri" w:hAnsi="Calibri" w:cs="Arial"/>
        <w:i/>
        <w:sz w:val="16"/>
        <w:szCs w:val="16"/>
      </w:rPr>
      <w:t>31</w:t>
    </w:r>
    <w:r w:rsidR="005922E3">
      <w:rPr>
        <w:rFonts w:ascii="Calibri" w:hAnsi="Calibri" w:cs="Arial"/>
        <w:i/>
        <w:sz w:val="16"/>
        <w:szCs w:val="16"/>
      </w:rPr>
      <w:t>/23</w:t>
    </w:r>
    <w:r w:rsidRPr="001644BC">
      <w:rPr>
        <w:rFonts w:ascii="Calibri" w:hAnsi="Calibri" w:cs="Arial"/>
        <w:sz w:val="16"/>
        <w:szCs w:val="16"/>
      </w:rPr>
      <w:tab/>
    </w:r>
    <w:r w:rsidRPr="001644BC">
      <w:rPr>
        <w:rFonts w:ascii="Calibri" w:hAnsi="Calibri"/>
        <w:i/>
        <w:iCs/>
        <w:sz w:val="16"/>
        <w:szCs w:val="16"/>
      </w:rPr>
      <w:t xml:space="preserve">Page </w:t>
    </w:r>
    <w:r w:rsidRPr="001644BC">
      <w:rPr>
        <w:rFonts w:ascii="Calibri" w:hAnsi="Calibri"/>
        <w:i/>
        <w:iCs/>
        <w:sz w:val="16"/>
        <w:szCs w:val="16"/>
      </w:rPr>
      <w:fldChar w:fldCharType="begin"/>
    </w:r>
    <w:r w:rsidRPr="001644BC">
      <w:rPr>
        <w:rFonts w:ascii="Calibri" w:hAnsi="Calibri"/>
        <w:i/>
        <w:iCs/>
        <w:sz w:val="16"/>
        <w:szCs w:val="16"/>
      </w:rPr>
      <w:instrText xml:space="preserve"> PAGE </w:instrText>
    </w:r>
    <w:r w:rsidRPr="001644BC">
      <w:rPr>
        <w:rFonts w:ascii="Calibri" w:hAnsi="Calibri"/>
        <w:i/>
        <w:iCs/>
        <w:sz w:val="16"/>
        <w:szCs w:val="16"/>
      </w:rPr>
      <w:fldChar w:fldCharType="separate"/>
    </w:r>
    <w:r w:rsidRPr="001644BC">
      <w:rPr>
        <w:rFonts w:ascii="Calibri" w:hAnsi="Calibri"/>
        <w:i/>
        <w:iCs/>
        <w:sz w:val="16"/>
        <w:szCs w:val="16"/>
      </w:rPr>
      <w:t>1</w:t>
    </w:r>
    <w:r w:rsidRPr="001644BC">
      <w:rPr>
        <w:rFonts w:ascii="Calibri" w:hAnsi="Calibri"/>
        <w:i/>
        <w:iCs/>
        <w:sz w:val="16"/>
        <w:szCs w:val="16"/>
      </w:rPr>
      <w:fldChar w:fldCharType="end"/>
    </w:r>
    <w:r w:rsidRPr="001644BC">
      <w:rPr>
        <w:rFonts w:ascii="Calibri" w:hAnsi="Calibri"/>
        <w:i/>
        <w:iCs/>
        <w:sz w:val="16"/>
        <w:szCs w:val="16"/>
      </w:rPr>
      <w:t xml:space="preserve"> of </w:t>
    </w:r>
    <w:r w:rsidRPr="001644BC">
      <w:rPr>
        <w:rFonts w:ascii="Calibri" w:hAnsi="Calibri"/>
        <w:i/>
        <w:sz w:val="16"/>
        <w:szCs w:val="16"/>
      </w:rPr>
      <w:fldChar w:fldCharType="begin"/>
    </w:r>
    <w:r w:rsidRPr="001644BC">
      <w:rPr>
        <w:rFonts w:ascii="Calibri" w:hAnsi="Calibri"/>
        <w:i/>
        <w:sz w:val="16"/>
        <w:szCs w:val="16"/>
      </w:rPr>
      <w:instrText xml:space="preserve"> NUMPAGES </w:instrText>
    </w:r>
    <w:r w:rsidRPr="001644BC">
      <w:rPr>
        <w:rFonts w:ascii="Calibri" w:hAnsi="Calibri"/>
        <w:i/>
        <w:sz w:val="16"/>
        <w:szCs w:val="16"/>
      </w:rPr>
      <w:fldChar w:fldCharType="separate"/>
    </w:r>
    <w:r w:rsidRPr="001644BC">
      <w:rPr>
        <w:rFonts w:ascii="Calibri" w:hAnsi="Calibri"/>
        <w:i/>
        <w:sz w:val="16"/>
        <w:szCs w:val="16"/>
      </w:rPr>
      <w:t>1</w:t>
    </w:r>
    <w:r w:rsidRPr="001644BC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60CA" w14:textId="77777777" w:rsidR="00145724" w:rsidRDefault="00145724" w:rsidP="00C24CC8">
      <w:r>
        <w:separator/>
      </w:r>
    </w:p>
  </w:footnote>
  <w:footnote w:type="continuationSeparator" w:id="0">
    <w:p w14:paraId="7DA41F73" w14:textId="77777777" w:rsidR="00145724" w:rsidRDefault="00145724" w:rsidP="00C2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9A"/>
    <w:multiLevelType w:val="singleLevel"/>
    <w:tmpl w:val="D032C02C"/>
    <w:lvl w:ilvl="0">
      <w:start w:val="1"/>
      <w:numFmt w:val="bullet"/>
      <w:pStyle w:val="BScheckbox2listBiosolidsmanual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52B1276"/>
    <w:multiLevelType w:val="singleLevel"/>
    <w:tmpl w:val="F1AC0100"/>
    <w:lvl w:ilvl="0">
      <w:start w:val="1"/>
      <w:numFmt w:val="decimal"/>
      <w:pStyle w:val="Biosolidsnumberlist"/>
      <w:lvlText w:val="%1."/>
      <w:lvlJc w:val="left"/>
      <w:pPr>
        <w:tabs>
          <w:tab w:val="num" w:pos="360"/>
        </w:tabs>
      </w:pPr>
      <w:rPr>
        <w:rFonts w:ascii="Tahoma" w:hAnsi="Tahoma" w:hint="default"/>
        <w:b/>
        <w:i w:val="0"/>
        <w:sz w:val="22"/>
      </w:rPr>
    </w:lvl>
  </w:abstractNum>
  <w:abstractNum w:abstractNumId="2" w15:restartNumberingAfterBreak="0">
    <w:nsid w:val="43A85108"/>
    <w:multiLevelType w:val="hybridMultilevel"/>
    <w:tmpl w:val="14F6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6A1"/>
    <w:multiLevelType w:val="singleLevel"/>
    <w:tmpl w:val="A5900618"/>
    <w:lvl w:ilvl="0">
      <w:start w:val="1"/>
      <w:numFmt w:val="bullet"/>
      <w:pStyle w:val="BSbulletedlistBiosolidsmanu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8635383">
    <w:abstractNumId w:val="4"/>
  </w:num>
  <w:num w:numId="2" w16cid:durableId="426006066">
    <w:abstractNumId w:val="1"/>
  </w:num>
  <w:num w:numId="3" w16cid:durableId="1839692889">
    <w:abstractNumId w:val="0"/>
  </w:num>
  <w:num w:numId="4" w16cid:durableId="257838838">
    <w:abstractNumId w:val="3"/>
  </w:num>
  <w:num w:numId="5" w16cid:durableId="93324380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IyDX5alIDMdRqoiwGpTDkxNw9pWaDxQ76nTRsuhK6s1i6ldjRYXHvMZ3hmo29BP3BC+jPbmOpg2v4Ruix/pg==" w:salt="lcuIaPdrxaosNkWX+KFcoA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02F2"/>
    <w:rsid w:val="00002AEA"/>
    <w:rsid w:val="00004772"/>
    <w:rsid w:val="00010D0D"/>
    <w:rsid w:val="00020AC3"/>
    <w:rsid w:val="00030784"/>
    <w:rsid w:val="00040F52"/>
    <w:rsid w:val="00064AC8"/>
    <w:rsid w:val="00073A22"/>
    <w:rsid w:val="000752DA"/>
    <w:rsid w:val="000833C0"/>
    <w:rsid w:val="00085DF2"/>
    <w:rsid w:val="000B794E"/>
    <w:rsid w:val="000C0E92"/>
    <w:rsid w:val="00122CD3"/>
    <w:rsid w:val="00145724"/>
    <w:rsid w:val="0015205E"/>
    <w:rsid w:val="00152867"/>
    <w:rsid w:val="001642B5"/>
    <w:rsid w:val="001644BC"/>
    <w:rsid w:val="001A0E3E"/>
    <w:rsid w:val="001A4AFD"/>
    <w:rsid w:val="001B754C"/>
    <w:rsid w:val="001C3A92"/>
    <w:rsid w:val="001D1CE5"/>
    <w:rsid w:val="001D62F9"/>
    <w:rsid w:val="001E1410"/>
    <w:rsid w:val="001F23CB"/>
    <w:rsid w:val="001F5F2B"/>
    <w:rsid w:val="0020260E"/>
    <w:rsid w:val="00202F5E"/>
    <w:rsid w:val="002132EB"/>
    <w:rsid w:val="00214181"/>
    <w:rsid w:val="002158CA"/>
    <w:rsid w:val="0023685F"/>
    <w:rsid w:val="002378B6"/>
    <w:rsid w:val="00254BDC"/>
    <w:rsid w:val="00270A78"/>
    <w:rsid w:val="002B2B95"/>
    <w:rsid w:val="002C1584"/>
    <w:rsid w:val="002C1E4C"/>
    <w:rsid w:val="002F29B0"/>
    <w:rsid w:val="0030367C"/>
    <w:rsid w:val="0031431D"/>
    <w:rsid w:val="00315202"/>
    <w:rsid w:val="00321966"/>
    <w:rsid w:val="00324639"/>
    <w:rsid w:val="00342423"/>
    <w:rsid w:val="00350137"/>
    <w:rsid w:val="00370447"/>
    <w:rsid w:val="003969FE"/>
    <w:rsid w:val="003A6089"/>
    <w:rsid w:val="003B497B"/>
    <w:rsid w:val="003B5D6D"/>
    <w:rsid w:val="003C1049"/>
    <w:rsid w:val="003E1EC1"/>
    <w:rsid w:val="0044457C"/>
    <w:rsid w:val="00470492"/>
    <w:rsid w:val="004A3BCD"/>
    <w:rsid w:val="004A789F"/>
    <w:rsid w:val="004B156D"/>
    <w:rsid w:val="004C1DFE"/>
    <w:rsid w:val="004E1B0B"/>
    <w:rsid w:val="004E7E3A"/>
    <w:rsid w:val="004F1468"/>
    <w:rsid w:val="004F3D41"/>
    <w:rsid w:val="004F554B"/>
    <w:rsid w:val="00503D44"/>
    <w:rsid w:val="00507512"/>
    <w:rsid w:val="00533862"/>
    <w:rsid w:val="00536570"/>
    <w:rsid w:val="00543A0C"/>
    <w:rsid w:val="0056755E"/>
    <w:rsid w:val="00567B5F"/>
    <w:rsid w:val="00581E3B"/>
    <w:rsid w:val="00586C1F"/>
    <w:rsid w:val="0058714B"/>
    <w:rsid w:val="005922E3"/>
    <w:rsid w:val="00594C30"/>
    <w:rsid w:val="005A65F8"/>
    <w:rsid w:val="005A7D0B"/>
    <w:rsid w:val="005B028B"/>
    <w:rsid w:val="005B0A3F"/>
    <w:rsid w:val="005C3652"/>
    <w:rsid w:val="005C746B"/>
    <w:rsid w:val="005D3E39"/>
    <w:rsid w:val="005E5E86"/>
    <w:rsid w:val="005F120B"/>
    <w:rsid w:val="005F2EDF"/>
    <w:rsid w:val="005F52CD"/>
    <w:rsid w:val="00606936"/>
    <w:rsid w:val="00607ACE"/>
    <w:rsid w:val="00611194"/>
    <w:rsid w:val="00621814"/>
    <w:rsid w:val="00635445"/>
    <w:rsid w:val="00662FAD"/>
    <w:rsid w:val="00672CC5"/>
    <w:rsid w:val="00695D55"/>
    <w:rsid w:val="006A0A2D"/>
    <w:rsid w:val="006A6B00"/>
    <w:rsid w:val="006A7735"/>
    <w:rsid w:val="006B0B55"/>
    <w:rsid w:val="006C4082"/>
    <w:rsid w:val="006D46F3"/>
    <w:rsid w:val="006E07DD"/>
    <w:rsid w:val="006F1DBA"/>
    <w:rsid w:val="006F798C"/>
    <w:rsid w:val="00702D15"/>
    <w:rsid w:val="00717B9A"/>
    <w:rsid w:val="00732E85"/>
    <w:rsid w:val="00736F77"/>
    <w:rsid w:val="00767163"/>
    <w:rsid w:val="00794308"/>
    <w:rsid w:val="007A1C6F"/>
    <w:rsid w:val="007B5543"/>
    <w:rsid w:val="007C0DA6"/>
    <w:rsid w:val="007C5B76"/>
    <w:rsid w:val="007D1109"/>
    <w:rsid w:val="007D7C57"/>
    <w:rsid w:val="00817C26"/>
    <w:rsid w:val="008303E2"/>
    <w:rsid w:val="00831EA8"/>
    <w:rsid w:val="00836DD4"/>
    <w:rsid w:val="00864219"/>
    <w:rsid w:val="00867387"/>
    <w:rsid w:val="00874A7E"/>
    <w:rsid w:val="008840E1"/>
    <w:rsid w:val="008979D1"/>
    <w:rsid w:val="008A258C"/>
    <w:rsid w:val="008A3A5A"/>
    <w:rsid w:val="008A4D85"/>
    <w:rsid w:val="008B115A"/>
    <w:rsid w:val="008C7119"/>
    <w:rsid w:val="008D4B0D"/>
    <w:rsid w:val="00900788"/>
    <w:rsid w:val="009274D4"/>
    <w:rsid w:val="00935E06"/>
    <w:rsid w:val="00943DD4"/>
    <w:rsid w:val="00983EA6"/>
    <w:rsid w:val="0098521E"/>
    <w:rsid w:val="0099361D"/>
    <w:rsid w:val="009A3170"/>
    <w:rsid w:val="009B05A0"/>
    <w:rsid w:val="009B4514"/>
    <w:rsid w:val="009E44F4"/>
    <w:rsid w:val="009F01E3"/>
    <w:rsid w:val="009F327D"/>
    <w:rsid w:val="00A10017"/>
    <w:rsid w:val="00A10ACB"/>
    <w:rsid w:val="00A10CCA"/>
    <w:rsid w:val="00A44FBA"/>
    <w:rsid w:val="00A47BEE"/>
    <w:rsid w:val="00A700EE"/>
    <w:rsid w:val="00A83347"/>
    <w:rsid w:val="00A83853"/>
    <w:rsid w:val="00A848C6"/>
    <w:rsid w:val="00AC62A1"/>
    <w:rsid w:val="00AD10BE"/>
    <w:rsid w:val="00AD5700"/>
    <w:rsid w:val="00B011AB"/>
    <w:rsid w:val="00B02B94"/>
    <w:rsid w:val="00B074DC"/>
    <w:rsid w:val="00B4792B"/>
    <w:rsid w:val="00B8080B"/>
    <w:rsid w:val="00B90FB4"/>
    <w:rsid w:val="00B971EB"/>
    <w:rsid w:val="00BB6FEA"/>
    <w:rsid w:val="00BC1945"/>
    <w:rsid w:val="00BD5633"/>
    <w:rsid w:val="00BD6771"/>
    <w:rsid w:val="00BE5C1A"/>
    <w:rsid w:val="00BE7005"/>
    <w:rsid w:val="00BF7573"/>
    <w:rsid w:val="00C02B2E"/>
    <w:rsid w:val="00C05B36"/>
    <w:rsid w:val="00C24CC8"/>
    <w:rsid w:val="00C271F8"/>
    <w:rsid w:val="00C3575B"/>
    <w:rsid w:val="00C4066D"/>
    <w:rsid w:val="00C44F64"/>
    <w:rsid w:val="00C4677E"/>
    <w:rsid w:val="00C53F36"/>
    <w:rsid w:val="00C66FD2"/>
    <w:rsid w:val="00C80170"/>
    <w:rsid w:val="00C879B6"/>
    <w:rsid w:val="00CA555C"/>
    <w:rsid w:val="00CB3002"/>
    <w:rsid w:val="00CB6EBB"/>
    <w:rsid w:val="00CC15C5"/>
    <w:rsid w:val="00CD53E4"/>
    <w:rsid w:val="00CF606B"/>
    <w:rsid w:val="00CF623B"/>
    <w:rsid w:val="00D35B2B"/>
    <w:rsid w:val="00D646EA"/>
    <w:rsid w:val="00D836CB"/>
    <w:rsid w:val="00D9279F"/>
    <w:rsid w:val="00DA3654"/>
    <w:rsid w:val="00DC69F0"/>
    <w:rsid w:val="00DC73EB"/>
    <w:rsid w:val="00DE4EFE"/>
    <w:rsid w:val="00DF5733"/>
    <w:rsid w:val="00E042D3"/>
    <w:rsid w:val="00E05E71"/>
    <w:rsid w:val="00E1131C"/>
    <w:rsid w:val="00E13781"/>
    <w:rsid w:val="00E21B70"/>
    <w:rsid w:val="00E234B8"/>
    <w:rsid w:val="00E318E4"/>
    <w:rsid w:val="00E32BFE"/>
    <w:rsid w:val="00E37A39"/>
    <w:rsid w:val="00E62C9D"/>
    <w:rsid w:val="00E6402A"/>
    <w:rsid w:val="00E66E3D"/>
    <w:rsid w:val="00E757B8"/>
    <w:rsid w:val="00E9188D"/>
    <w:rsid w:val="00EA40E5"/>
    <w:rsid w:val="00EB4632"/>
    <w:rsid w:val="00EE0BC1"/>
    <w:rsid w:val="00EE0F13"/>
    <w:rsid w:val="00EE314E"/>
    <w:rsid w:val="00F02C04"/>
    <w:rsid w:val="00F0483C"/>
    <w:rsid w:val="00F05BA8"/>
    <w:rsid w:val="00F1037F"/>
    <w:rsid w:val="00F13EB4"/>
    <w:rsid w:val="00F229FB"/>
    <w:rsid w:val="00F460F0"/>
    <w:rsid w:val="00F56012"/>
    <w:rsid w:val="00F638F6"/>
    <w:rsid w:val="00F66972"/>
    <w:rsid w:val="00F702F2"/>
    <w:rsid w:val="00F70D92"/>
    <w:rsid w:val="00F7235D"/>
    <w:rsid w:val="00F86BCC"/>
    <w:rsid w:val="00F86D42"/>
    <w:rsid w:val="00F904A2"/>
    <w:rsid w:val="00F92AF1"/>
    <w:rsid w:val="00FA5C6B"/>
    <w:rsid w:val="00FA6979"/>
    <w:rsid w:val="00FB6470"/>
    <w:rsid w:val="00FC2D02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F2D7C"/>
  <w15:chartTrackingRefBased/>
  <w15:docId w15:val="{4B3A0729-05E9-4BFA-B600-D6CF4CAC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F3"/>
    <w:rPr>
      <w:sz w:val="24"/>
      <w:szCs w:val="24"/>
    </w:rPr>
  </w:style>
  <w:style w:type="paragraph" w:styleId="Heading1">
    <w:name w:val="heading 1"/>
    <w:basedOn w:val="Normal"/>
    <w:next w:val="Normal"/>
    <w:qFormat/>
    <w:rsid w:val="006D46F3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6D46F3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6D46F3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6D46F3"/>
    <w:pPr>
      <w:keepNext/>
      <w:spacing w:before="60" w:after="0"/>
      <w:outlineLvl w:val="3"/>
    </w:pPr>
  </w:style>
  <w:style w:type="paragraph" w:styleId="Heading5">
    <w:name w:val="heading 5"/>
    <w:basedOn w:val="Normal"/>
    <w:next w:val="Normal"/>
    <w:qFormat/>
    <w:rsid w:val="00FC2D02"/>
    <w:pPr>
      <w:keepNext/>
      <w:outlineLvl w:val="4"/>
    </w:pPr>
    <w:rPr>
      <w:rFonts w:ascii="Britannic Bold" w:hAnsi="Britannic Bold"/>
      <w:b/>
      <w:sz w:val="22"/>
      <w:szCs w:val="20"/>
    </w:rPr>
  </w:style>
  <w:style w:type="paragraph" w:styleId="Heading6">
    <w:name w:val="heading 6"/>
    <w:basedOn w:val="Normal"/>
    <w:next w:val="Normal"/>
    <w:qFormat/>
    <w:rsid w:val="006D46F3"/>
    <w:pPr>
      <w:spacing w:before="240" w:line="240" w:lineRule="atLeast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FC2D02"/>
    <w:pPr>
      <w:keepNext/>
      <w:jc w:val="right"/>
      <w:outlineLvl w:val="6"/>
    </w:pPr>
    <w:rPr>
      <w:rFonts w:ascii="Britannic Bold" w:hAnsi="Britannic Bold"/>
      <w:b/>
      <w:sz w:val="88"/>
      <w:szCs w:val="20"/>
    </w:rPr>
  </w:style>
  <w:style w:type="paragraph" w:styleId="Heading8">
    <w:name w:val="heading 8"/>
    <w:basedOn w:val="Normal"/>
    <w:next w:val="Normal"/>
    <w:qFormat/>
    <w:rsid w:val="00FC2D02"/>
    <w:pPr>
      <w:keepNext/>
      <w:outlineLvl w:val="7"/>
    </w:pPr>
    <w:rPr>
      <w:rFonts w:ascii="Britannic Bold" w:hAnsi="Britannic Bold"/>
      <w:b/>
      <w:sz w:val="22"/>
      <w:szCs w:val="20"/>
    </w:rPr>
  </w:style>
  <w:style w:type="paragraph" w:styleId="Heading9">
    <w:name w:val="heading 9"/>
    <w:basedOn w:val="Normal"/>
    <w:next w:val="Normal"/>
    <w:qFormat/>
    <w:rsid w:val="00FC2D02"/>
    <w:pPr>
      <w:keepNext/>
      <w:ind w:left="-216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6F3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6D46F3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6D46F3"/>
    <w:pPr>
      <w:numPr>
        <w:numId w:val="1"/>
      </w:numPr>
    </w:pPr>
  </w:style>
  <w:style w:type="character" w:styleId="PageNumber">
    <w:name w:val="page number"/>
    <w:basedOn w:val="DefaultParagraphFont"/>
    <w:rsid w:val="006D46F3"/>
  </w:style>
  <w:style w:type="paragraph" w:customStyle="1" w:styleId="ScholarNote">
    <w:name w:val="ScholarNote"/>
    <w:basedOn w:val="Normal"/>
    <w:rsid w:val="006D46F3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6D46F3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6D46F3"/>
    <w:rPr>
      <w:sz w:val="20"/>
    </w:rPr>
  </w:style>
  <w:style w:type="paragraph" w:styleId="Title">
    <w:name w:val="Title"/>
    <w:basedOn w:val="Normal"/>
    <w:qFormat/>
    <w:rsid w:val="006D46F3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6D46F3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6D46F3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7D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semiHidden/>
    <w:rsid w:val="00E1378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</w:pPr>
    <w:rPr>
      <w:rFonts w:ascii="Arial" w:hAnsi="Arial"/>
    </w:rPr>
  </w:style>
  <w:style w:type="paragraph" w:styleId="TOC9">
    <w:name w:val="toc 9"/>
    <w:basedOn w:val="Normal"/>
    <w:next w:val="Normal"/>
    <w:autoRedefine/>
    <w:semiHidden/>
    <w:rsid w:val="00FC2D02"/>
    <w:pPr>
      <w:ind w:left="1760"/>
    </w:pPr>
    <w:rPr>
      <w:sz w:val="20"/>
      <w:szCs w:val="20"/>
    </w:rPr>
  </w:style>
  <w:style w:type="paragraph" w:styleId="DocumentMap">
    <w:name w:val="Document Map"/>
    <w:basedOn w:val="Normal"/>
    <w:semiHidden/>
    <w:rsid w:val="00FC2D02"/>
    <w:pPr>
      <w:shd w:val="clear" w:color="auto" w:fill="000080"/>
    </w:pPr>
    <w:rPr>
      <w:rFonts w:ascii="Tahoma" w:hAnsi="Tahoma"/>
      <w:sz w:val="22"/>
      <w:szCs w:val="20"/>
    </w:rPr>
  </w:style>
  <w:style w:type="paragraph" w:styleId="BodyTextIndent">
    <w:name w:val="Body Text Indent"/>
    <w:basedOn w:val="Normal"/>
    <w:rsid w:val="00FC2D02"/>
    <w:rPr>
      <w:sz w:val="20"/>
      <w:szCs w:val="20"/>
    </w:rPr>
  </w:style>
  <w:style w:type="paragraph" w:customStyle="1" w:styleId="BSbulletedlistBiosolidsmanual">
    <w:name w:val="BS bulleted list (Biosolids manual)"/>
    <w:basedOn w:val="Normal"/>
    <w:rsid w:val="00FC2D02"/>
    <w:pPr>
      <w:numPr>
        <w:numId w:val="4"/>
      </w:numPr>
      <w:spacing w:before="120"/>
    </w:pPr>
    <w:rPr>
      <w:sz w:val="22"/>
      <w:szCs w:val="20"/>
    </w:rPr>
  </w:style>
  <w:style w:type="paragraph" w:customStyle="1" w:styleId="BSHdg1Biosolidsmanual">
    <w:name w:val="BS Hdg 1 (Biosolids manual)"/>
    <w:basedOn w:val="Heading6"/>
    <w:rsid w:val="00FC2D02"/>
    <w:pPr>
      <w:keepNext/>
      <w:spacing w:before="0" w:after="360" w:line="240" w:lineRule="auto"/>
      <w:ind w:left="-2070"/>
      <w:jc w:val="left"/>
      <w:outlineLvl w:val="9"/>
    </w:pPr>
    <w:rPr>
      <w:rFonts w:ascii="Tahoma" w:hAnsi="Tahoma"/>
      <w:sz w:val="36"/>
    </w:rPr>
  </w:style>
  <w:style w:type="paragraph" w:customStyle="1" w:styleId="BSHdg2Biosolidsmanual">
    <w:name w:val="BS Hdg 2 (Biosolids manual)"/>
    <w:basedOn w:val="Heading9"/>
    <w:rsid w:val="00FC2D02"/>
    <w:pPr>
      <w:spacing w:before="240" w:after="120"/>
      <w:outlineLvl w:val="9"/>
    </w:pPr>
    <w:rPr>
      <w:rFonts w:ascii="Tahoma" w:hAnsi="Tahoma"/>
    </w:rPr>
  </w:style>
  <w:style w:type="paragraph" w:customStyle="1" w:styleId="BSNumberedlists">
    <w:name w:val="BS Numbered lists"/>
    <w:basedOn w:val="Normal"/>
    <w:rsid w:val="00FC2D02"/>
    <w:pPr>
      <w:spacing w:before="160"/>
    </w:pPr>
    <w:rPr>
      <w:sz w:val="22"/>
      <w:szCs w:val="20"/>
    </w:rPr>
  </w:style>
  <w:style w:type="paragraph" w:customStyle="1" w:styleId="BSHeaderfornumberedlists">
    <w:name w:val="BS Header for numbered lists"/>
    <w:basedOn w:val="Normal"/>
    <w:next w:val="Normal"/>
    <w:rsid w:val="00FC2D02"/>
    <w:rPr>
      <w:rFonts w:ascii="Tahoma" w:hAnsi="Tahoma"/>
      <w:b/>
      <w:sz w:val="22"/>
      <w:szCs w:val="20"/>
    </w:rPr>
  </w:style>
  <w:style w:type="paragraph" w:styleId="BlockText">
    <w:name w:val="Block Text"/>
    <w:basedOn w:val="Normal"/>
    <w:rsid w:val="00FC2D02"/>
    <w:pPr>
      <w:tabs>
        <w:tab w:val="left" w:pos="5040"/>
      </w:tabs>
      <w:spacing w:line="240" w:lineRule="atLeast"/>
      <w:ind w:left="4176" w:right="720"/>
      <w:jc w:val="both"/>
    </w:pPr>
    <w:rPr>
      <w:rFonts w:ascii="Helvetica" w:hAnsi="Helvetica"/>
      <w:i/>
      <w:sz w:val="20"/>
      <w:szCs w:val="20"/>
    </w:rPr>
  </w:style>
  <w:style w:type="paragraph" w:styleId="Caption">
    <w:name w:val="caption"/>
    <w:basedOn w:val="Normal"/>
    <w:next w:val="Normal"/>
    <w:qFormat/>
    <w:rsid w:val="00FC2D02"/>
    <w:pPr>
      <w:jc w:val="center"/>
    </w:pPr>
    <w:rPr>
      <w:rFonts w:ascii="Tahoma" w:hAnsi="Tahoma"/>
      <w:b/>
      <w:sz w:val="22"/>
      <w:szCs w:val="20"/>
    </w:rPr>
  </w:style>
  <w:style w:type="paragraph" w:styleId="BodyTextIndent2">
    <w:name w:val="Body Text Indent 2"/>
    <w:basedOn w:val="Normal"/>
    <w:rsid w:val="00FC2D02"/>
    <w:pPr>
      <w:tabs>
        <w:tab w:val="left" w:pos="360"/>
        <w:tab w:val="left" w:pos="2880"/>
        <w:tab w:val="left" w:pos="5040"/>
      </w:tabs>
      <w:ind w:left="1440" w:hanging="720"/>
    </w:pPr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C2D02"/>
    <w:rPr>
      <w:sz w:val="16"/>
    </w:rPr>
  </w:style>
  <w:style w:type="paragraph" w:customStyle="1" w:styleId="BSHdg1testBiosolidsmanual">
    <w:name w:val="BS Hdg 1 (test) (Biosolids manual)"/>
    <w:next w:val="Normal"/>
    <w:rsid w:val="00FC2D02"/>
    <w:pPr>
      <w:spacing w:after="360"/>
      <w:ind w:left="-2160"/>
    </w:pPr>
    <w:rPr>
      <w:rFonts w:ascii="Tahoma" w:hAnsi="Tahoma"/>
      <w:b/>
      <w:sz w:val="36"/>
    </w:rPr>
  </w:style>
  <w:style w:type="paragraph" w:styleId="CommentText">
    <w:name w:val="annotation text"/>
    <w:basedOn w:val="Normal"/>
    <w:link w:val="CommentTextChar"/>
    <w:semiHidden/>
    <w:rsid w:val="00FC2D02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</w:pPr>
    <w:rPr>
      <w:b/>
      <w:i/>
      <w:noProof/>
      <w:color w:val="000000"/>
      <w:szCs w:val="20"/>
    </w:rPr>
  </w:style>
  <w:style w:type="paragraph" w:customStyle="1" w:styleId="BSChaptername">
    <w:name w:val="BS Chapter name"/>
    <w:next w:val="Normal"/>
    <w:rsid w:val="00FC2D02"/>
    <w:pPr>
      <w:numPr>
        <w:ilvl w:val="12"/>
      </w:numPr>
    </w:pPr>
    <w:rPr>
      <w:rFonts w:ascii="Tahoma" w:hAnsi="Tahoma"/>
      <w:b/>
      <w:sz w:val="40"/>
    </w:rPr>
  </w:style>
  <w:style w:type="paragraph" w:styleId="TOC2">
    <w:name w:val="toc 2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  <w:ind w:left="220"/>
    </w:pPr>
    <w:rPr>
      <w:b/>
      <w:noProof/>
      <w:color w:val="000000"/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FC2D02"/>
    <w:pPr>
      <w:tabs>
        <w:tab w:val="right" w:leader="underscore" w:pos="7190"/>
      </w:tabs>
      <w:ind w:left="440"/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C2D02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FC2D02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FC2D02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FC2D02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FC2D02"/>
    <w:pPr>
      <w:ind w:left="1540"/>
    </w:pPr>
    <w:rPr>
      <w:sz w:val="20"/>
      <w:szCs w:val="20"/>
    </w:rPr>
  </w:style>
  <w:style w:type="paragraph" w:customStyle="1" w:styleId="Head3-subchapter">
    <w:name w:val="Head3-subchapter"/>
    <w:basedOn w:val="Heading2"/>
    <w:rsid w:val="00FC2D02"/>
    <w:pPr>
      <w:keepLines/>
      <w:tabs>
        <w:tab w:val="left" w:pos="-720"/>
      </w:tabs>
      <w:spacing w:before="0"/>
      <w:ind w:right="2880"/>
      <w:outlineLvl w:val="9"/>
    </w:pPr>
    <w:rPr>
      <w:rFonts w:ascii="Arial" w:hAnsi="Arial"/>
      <w:b/>
      <w:i/>
      <w:noProof/>
      <w:sz w:val="48"/>
    </w:rPr>
  </w:style>
  <w:style w:type="paragraph" w:customStyle="1" w:styleId="BSHdg3Biosolidsmanual">
    <w:name w:val="BS Hdg 3 (Biosolids manual)"/>
    <w:next w:val="Normal"/>
    <w:rsid w:val="00FC2D02"/>
    <w:pPr>
      <w:spacing w:before="480"/>
      <w:ind w:left="-2160"/>
    </w:pPr>
    <w:rPr>
      <w:rFonts w:ascii="Tahoma" w:hAnsi="Tahoma"/>
      <w:b/>
      <w:i/>
    </w:rPr>
  </w:style>
  <w:style w:type="paragraph" w:styleId="BodyText3">
    <w:name w:val="Body Text 3"/>
    <w:basedOn w:val="Normal"/>
    <w:rsid w:val="00FC2D02"/>
    <w:rPr>
      <w:sz w:val="44"/>
      <w:szCs w:val="20"/>
    </w:rPr>
  </w:style>
  <w:style w:type="paragraph" w:customStyle="1" w:styleId="Biosolidsnumberlist">
    <w:name w:val="Biosolids number list"/>
    <w:basedOn w:val="Normal"/>
    <w:rsid w:val="00FC2D02"/>
    <w:pPr>
      <w:numPr>
        <w:numId w:val="2"/>
      </w:numPr>
    </w:pPr>
    <w:rPr>
      <w:sz w:val="22"/>
      <w:szCs w:val="20"/>
    </w:rPr>
  </w:style>
  <w:style w:type="paragraph" w:customStyle="1" w:styleId="BScheckbox2listBiosolidsmanual">
    <w:name w:val="BS checkbox2 list (Biosolids manual)"/>
    <w:next w:val="Normal"/>
    <w:rsid w:val="00FC2D02"/>
    <w:pPr>
      <w:numPr>
        <w:numId w:val="3"/>
      </w:numPr>
      <w:spacing w:before="120"/>
    </w:pPr>
    <w:rPr>
      <w:sz w:val="22"/>
    </w:rPr>
  </w:style>
  <w:style w:type="paragraph" w:styleId="BodyTextIndent3">
    <w:name w:val="Body Text Indent 3"/>
    <w:basedOn w:val="Normal"/>
    <w:rsid w:val="00FC2D02"/>
    <w:pPr>
      <w:tabs>
        <w:tab w:val="left" w:pos="360"/>
      </w:tabs>
      <w:ind w:left="720"/>
    </w:pPr>
    <w:rPr>
      <w:sz w:val="22"/>
      <w:szCs w:val="20"/>
    </w:rPr>
  </w:style>
  <w:style w:type="paragraph" w:customStyle="1" w:styleId="BSHdg4Biosolidsmanual">
    <w:name w:val="BS Hdg 4 (Biosolids manual)"/>
    <w:next w:val="Normal"/>
    <w:rsid w:val="00FC2D02"/>
    <w:pPr>
      <w:spacing w:before="360"/>
      <w:ind w:left="-2160"/>
    </w:pPr>
    <w:rPr>
      <w:rFonts w:ascii="Tahoma" w:hAnsi="Tahoma"/>
      <w:b/>
      <w:noProof/>
      <w:sz w:val="18"/>
    </w:rPr>
  </w:style>
  <w:style w:type="paragraph" w:styleId="BodyText2">
    <w:name w:val="Body Text 2"/>
    <w:basedOn w:val="Normal"/>
    <w:rsid w:val="00FC2D02"/>
    <w:rPr>
      <w:sz w:val="20"/>
      <w:szCs w:val="20"/>
    </w:rPr>
  </w:style>
  <w:style w:type="paragraph" w:customStyle="1" w:styleId="BScheckboxlistBiosolidsmanual">
    <w:name w:val="BS check box list (Biosolids manual)"/>
    <w:basedOn w:val="Normal"/>
    <w:rsid w:val="00FC2D02"/>
    <w:pPr>
      <w:tabs>
        <w:tab w:val="num" w:pos="360"/>
        <w:tab w:val="left" w:pos="720"/>
      </w:tabs>
      <w:spacing w:before="120"/>
      <w:ind w:left="360" w:hanging="360"/>
    </w:pPr>
    <w:rPr>
      <w:sz w:val="22"/>
      <w:szCs w:val="20"/>
    </w:rPr>
  </w:style>
  <w:style w:type="character" w:styleId="FollowedHyperlink">
    <w:name w:val="FollowedHyperlink"/>
    <w:basedOn w:val="DefaultParagraphFont"/>
    <w:rsid w:val="00FC2D02"/>
    <w:rPr>
      <w:color w:val="800080"/>
      <w:u w:val="single"/>
    </w:rPr>
  </w:style>
  <w:style w:type="paragraph" w:customStyle="1" w:styleId="BSHdg1testBiosolidsmanual0">
    <w:name w:val="BS Hdg 1(test) (Biosolids manual)"/>
    <w:next w:val="Normal"/>
    <w:rsid w:val="00FC2D02"/>
    <w:rPr>
      <w:noProof/>
    </w:rPr>
  </w:style>
  <w:style w:type="paragraph" w:customStyle="1" w:styleId="OnlyforIinIntroduction">
    <w:name w:val="Only for &quot;I&quot; in Introduction"/>
    <w:basedOn w:val="Heading3"/>
    <w:next w:val="Normal"/>
    <w:rsid w:val="00FC2D02"/>
    <w:pPr>
      <w:spacing w:before="0" w:line="6000" w:lineRule="exact"/>
      <w:ind w:left="-288"/>
    </w:pPr>
    <w:rPr>
      <w:rFonts w:ascii="Tahoma" w:hAnsi="Tahoma"/>
      <w:b w:val="0"/>
      <w:color w:val="C0C0C0"/>
      <w:sz w:val="6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C57"/>
  </w:style>
  <w:style w:type="character" w:customStyle="1" w:styleId="CommentSubjectChar">
    <w:name w:val="Comment Subject Char"/>
    <w:basedOn w:val="CommentTextChar"/>
    <w:link w:val="CommentSubject"/>
    <w:rsid w:val="007D7C57"/>
  </w:style>
  <w:style w:type="paragraph" w:styleId="Revision">
    <w:name w:val="Revision"/>
    <w:hidden/>
    <w:uiPriority w:val="99"/>
    <w:semiHidden/>
    <w:rsid w:val="007C0D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3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business-with-us/land-application-of-industrial-by-produ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7499-36E0-4F10-8CC3-5671F2BF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 of IBP Annual Report - form</vt:lpstr>
    </vt:vector>
  </TitlesOfParts>
  <Manager>Chris Klucas (SS)</Manager>
  <Company>PCA</Company>
  <LinksUpToDate>false</LinksUpToDate>
  <CharactersWithSpaces>5632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3 of IBP Annual Report - form</dc:title>
  <dc:subject>This is page 3 of the Annual Report form separated so that users can copy just this page for reporting form is to be used by NPDES/SDS permitting facilties who land apply industrial by-product.</dc:subject>
  <dc:creator>Minnesota Pollution Control Agency - Elise Doucette and Adam Sekely (Sandra Simbeck)</dc:creator>
  <cp:keywords>Minnesota Pollution Control Agency,wq-lndapp7-12c,water quality,land applied,annual report,landspreading</cp:keywords>
  <dc:description>This is page 3 separated out of the full Annual Report form so that users can copy just this page.</dc:description>
  <cp:lastModifiedBy>Simbeck, Sandra (MPCA)</cp:lastModifiedBy>
  <cp:revision>13</cp:revision>
  <cp:lastPrinted>2011-11-10T17:05:00Z</cp:lastPrinted>
  <dcterms:created xsi:type="dcterms:W3CDTF">2023-01-20T18:12:00Z</dcterms:created>
  <dcterms:modified xsi:type="dcterms:W3CDTF">2023-01-31T20:26:00Z</dcterms:modified>
  <cp:category>water quality,land applied</cp:category>
</cp:coreProperties>
</file>